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74" w:rsidRPr="00163733" w:rsidRDefault="005A4A74" w:rsidP="00970AE0">
      <w:pPr>
        <w:spacing w:after="0" w:line="240" w:lineRule="auto"/>
        <w:jc w:val="center"/>
        <w:rPr>
          <w:rFonts w:eastAsia="PMingLiU" w:cstheme="minorHAnsi"/>
          <w:lang w:val="es-ES_tradnl" w:eastAsia="zh-TW"/>
        </w:rPr>
      </w:pPr>
    </w:p>
    <w:p w:rsidR="005A4A74" w:rsidRPr="00163733" w:rsidRDefault="005A4A74" w:rsidP="00970AE0">
      <w:pPr>
        <w:spacing w:after="0" w:line="240" w:lineRule="auto"/>
        <w:jc w:val="center"/>
        <w:rPr>
          <w:rFonts w:eastAsia="SimSun" w:cstheme="minorHAnsi"/>
          <w:lang w:val="es-ES_tradnl" w:eastAsia="zh-CN"/>
        </w:rPr>
      </w:pPr>
      <w:r w:rsidRPr="00163733">
        <w:rPr>
          <w:rFonts w:eastAsia="SimSun" w:cstheme="minorHAnsi"/>
          <w:noProof/>
          <w:lang w:eastAsia="hr-HR"/>
        </w:rPr>
        <w:drawing>
          <wp:inline distT="0" distB="0" distL="0" distR="0">
            <wp:extent cx="5429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83" t="-3250" r="-2583" b="-3250"/>
                    <a:stretch>
                      <a:fillRect/>
                    </a:stretch>
                  </pic:blipFill>
                  <pic:spPr bwMode="auto">
                    <a:xfrm>
                      <a:off x="0" y="0"/>
                      <a:ext cx="542925" cy="733425"/>
                    </a:xfrm>
                    <a:prstGeom prst="rect">
                      <a:avLst/>
                    </a:prstGeom>
                    <a:noFill/>
                    <a:ln>
                      <a:noFill/>
                    </a:ln>
                  </pic:spPr>
                </pic:pic>
              </a:graphicData>
            </a:graphic>
          </wp:inline>
        </w:drawing>
      </w:r>
    </w:p>
    <w:p w:rsidR="005A4A74" w:rsidRPr="00163733" w:rsidRDefault="005A4A74" w:rsidP="00970AE0">
      <w:pPr>
        <w:spacing w:after="0" w:line="240" w:lineRule="auto"/>
        <w:jc w:val="center"/>
        <w:rPr>
          <w:rFonts w:eastAsia="PMingLiU" w:cstheme="minorHAnsi"/>
          <w:lang w:val="es-ES_tradnl" w:eastAsia="zh-TW"/>
        </w:rPr>
      </w:pPr>
    </w:p>
    <w:p w:rsidR="005A4A74" w:rsidRPr="00163733" w:rsidRDefault="005A4A74" w:rsidP="00970AE0">
      <w:pPr>
        <w:spacing w:after="0" w:line="240" w:lineRule="auto"/>
        <w:jc w:val="center"/>
        <w:rPr>
          <w:rFonts w:eastAsia="PMingLiU" w:cstheme="minorHAnsi"/>
          <w:b/>
          <w:lang w:val="es-ES_tradnl" w:eastAsia="zh-TW"/>
        </w:rPr>
      </w:pPr>
      <w:r w:rsidRPr="00163733">
        <w:rPr>
          <w:rFonts w:eastAsia="PMingLiU" w:cstheme="minorHAnsi"/>
          <w:b/>
          <w:lang w:val="es-ES_tradnl" w:eastAsia="zh-TW"/>
        </w:rPr>
        <w:t>REPÚBLICA DE CROACIA</w:t>
      </w:r>
    </w:p>
    <w:p w:rsidR="005A4A74" w:rsidRPr="00163733" w:rsidRDefault="005A4A74" w:rsidP="00970AE0">
      <w:pPr>
        <w:spacing w:after="0" w:line="240" w:lineRule="auto"/>
        <w:jc w:val="center"/>
        <w:rPr>
          <w:rFonts w:eastAsia="PMingLiU" w:cstheme="minorHAnsi"/>
          <w:b/>
          <w:lang w:val="es-ES_tradnl" w:eastAsia="zh-TW"/>
        </w:rPr>
      </w:pPr>
      <w:r w:rsidRPr="00163733">
        <w:rPr>
          <w:rFonts w:eastAsia="PMingLiU" w:cstheme="minorHAnsi"/>
          <w:b/>
          <w:lang w:val="es-ES_tradnl" w:eastAsia="zh-TW"/>
        </w:rPr>
        <w:t>OFICINA ESTATAL PARA CROATAS FUERA DE LA REPÚBLICA DE CROACIA</w:t>
      </w:r>
    </w:p>
    <w:p w:rsidR="005A4A74" w:rsidRPr="00163733" w:rsidRDefault="005A4A74" w:rsidP="00970AE0">
      <w:pPr>
        <w:spacing w:after="0" w:line="240" w:lineRule="auto"/>
        <w:jc w:val="both"/>
        <w:rPr>
          <w:rFonts w:eastAsia="PMingLiU" w:cstheme="minorHAnsi"/>
          <w:lang w:val="es-ES_tradnl" w:eastAsia="zh-TW"/>
        </w:rPr>
      </w:pPr>
    </w:p>
    <w:p w:rsidR="005A4A74" w:rsidRPr="00163733" w:rsidRDefault="005A4A74" w:rsidP="00970AE0">
      <w:pPr>
        <w:spacing w:after="0" w:line="240" w:lineRule="auto"/>
        <w:jc w:val="both"/>
        <w:rPr>
          <w:rFonts w:eastAsia="PMingLiU" w:cstheme="minorHAnsi"/>
          <w:lang w:val="es-ES_tradnl" w:eastAsia="zh-TW"/>
        </w:rPr>
      </w:pPr>
    </w:p>
    <w:p w:rsidR="004D5C2B" w:rsidRPr="00163733" w:rsidRDefault="004D5C2B"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Según los artículos 33 y 60 de la Ley de las relaciones de la República de Croacia con los croatas fuera de la República de Croacia (BOE 124/</w:t>
      </w:r>
      <w:r w:rsidR="008B79C6" w:rsidRPr="00163733">
        <w:rPr>
          <w:rFonts w:eastAsia="PMingLiU" w:cstheme="minorHAnsi"/>
          <w:lang w:val="es-ES_tradnl" w:eastAsia="zh-TW"/>
        </w:rPr>
        <w:t>20</w:t>
      </w:r>
      <w:r w:rsidRPr="00163733">
        <w:rPr>
          <w:rFonts w:eastAsia="PMingLiU" w:cstheme="minorHAnsi"/>
          <w:lang w:val="es-ES_tradnl" w:eastAsia="zh-TW"/>
        </w:rPr>
        <w:t>11 y 16/</w:t>
      </w:r>
      <w:r w:rsidR="008B79C6" w:rsidRPr="00163733">
        <w:rPr>
          <w:rFonts w:eastAsia="PMingLiU" w:cstheme="minorHAnsi"/>
          <w:lang w:val="es-ES_tradnl" w:eastAsia="zh-TW"/>
        </w:rPr>
        <w:t>20</w:t>
      </w:r>
      <w:r w:rsidRPr="00163733">
        <w:rPr>
          <w:rFonts w:eastAsia="PMingLiU" w:cstheme="minorHAnsi"/>
          <w:lang w:val="es-ES_tradnl" w:eastAsia="zh-TW"/>
        </w:rPr>
        <w:t>12), y el Artículo 45 de la Ley de la Administración del Estado (BOE 150/</w:t>
      </w:r>
      <w:r w:rsidR="008B79C6" w:rsidRPr="00163733">
        <w:rPr>
          <w:rFonts w:eastAsia="PMingLiU" w:cstheme="minorHAnsi"/>
          <w:lang w:val="es-ES_tradnl" w:eastAsia="zh-TW"/>
        </w:rPr>
        <w:t>20</w:t>
      </w:r>
      <w:r w:rsidRPr="00163733">
        <w:rPr>
          <w:rFonts w:eastAsia="PMingLiU" w:cstheme="minorHAnsi"/>
          <w:lang w:val="es-ES_tradnl" w:eastAsia="zh-TW"/>
        </w:rPr>
        <w:t>11 y 12/</w:t>
      </w:r>
      <w:r w:rsidR="008B79C6" w:rsidRPr="00163733">
        <w:rPr>
          <w:rFonts w:eastAsia="PMingLiU" w:cstheme="minorHAnsi"/>
          <w:lang w:val="es-ES_tradnl" w:eastAsia="zh-TW"/>
        </w:rPr>
        <w:t>20</w:t>
      </w:r>
      <w:r w:rsidRPr="00163733">
        <w:rPr>
          <w:rFonts w:eastAsia="PMingLiU" w:cstheme="minorHAnsi"/>
          <w:lang w:val="es-ES_tradnl" w:eastAsia="zh-TW"/>
        </w:rPr>
        <w:t>13), relacionado con el Artículo 15 del Reglamento sobre la organización interna de la Oficina estatal de los croatas fuera de la R</w:t>
      </w:r>
      <w:r w:rsidR="005A4A74" w:rsidRPr="00163733">
        <w:rPr>
          <w:rFonts w:eastAsia="PMingLiU" w:cstheme="minorHAnsi"/>
          <w:lang w:val="es-ES_tradnl" w:eastAsia="zh-TW"/>
        </w:rPr>
        <w:t>epública de Croacia (BOE 52/</w:t>
      </w:r>
      <w:r w:rsidR="000953D1" w:rsidRPr="00163733">
        <w:rPr>
          <w:rFonts w:eastAsia="PMingLiU" w:cstheme="minorHAnsi"/>
          <w:lang w:val="es-ES_tradnl" w:eastAsia="zh-TW"/>
        </w:rPr>
        <w:t>20</w:t>
      </w:r>
      <w:r w:rsidR="005A4A74" w:rsidRPr="00163733">
        <w:rPr>
          <w:rFonts w:eastAsia="PMingLiU" w:cstheme="minorHAnsi"/>
          <w:lang w:val="es-ES_tradnl" w:eastAsia="zh-TW"/>
        </w:rPr>
        <w:t xml:space="preserve">12) y </w:t>
      </w:r>
      <w:r w:rsidR="000953D1" w:rsidRPr="00163733">
        <w:rPr>
          <w:rFonts w:eastAsia="PMingLiU" w:cstheme="minorHAnsi"/>
          <w:lang w:val="es-ES_tradnl" w:eastAsia="zh-TW"/>
        </w:rPr>
        <w:t>según el artículo 10</w:t>
      </w:r>
      <w:r w:rsidR="005A4A74" w:rsidRPr="00163733">
        <w:rPr>
          <w:rFonts w:eastAsia="PMingLiU" w:cstheme="minorHAnsi"/>
          <w:lang w:val="es-ES_tradnl" w:eastAsia="zh-TW"/>
        </w:rPr>
        <w:t xml:space="preserve"> del Reglamento de </w:t>
      </w:r>
      <w:r w:rsidR="008C3C25" w:rsidRPr="008C3C25">
        <w:rPr>
          <w:rFonts w:eastAsia="PMingLiU" w:cstheme="minorHAnsi"/>
          <w:lang w:val="es-ES_tradnl" w:eastAsia="zh-TW"/>
        </w:rPr>
        <w:t xml:space="preserve">la concesión de un subsidio / becas </w:t>
      </w:r>
      <w:r w:rsidR="005A4A74" w:rsidRPr="00163733">
        <w:rPr>
          <w:rFonts w:eastAsia="PMingLiU" w:cstheme="minorHAnsi"/>
          <w:lang w:val="es-ES_tradnl" w:eastAsia="zh-TW"/>
        </w:rPr>
        <w:t xml:space="preserve">para </w:t>
      </w:r>
      <w:r w:rsidR="000953D1" w:rsidRPr="00163733">
        <w:rPr>
          <w:rFonts w:eastAsia="PMingLiU" w:cstheme="minorHAnsi"/>
          <w:lang w:val="es-ES_tradnl" w:eastAsia="zh-TW"/>
        </w:rPr>
        <w:t>aprender el</w:t>
      </w:r>
      <w:r w:rsidR="005A4A74" w:rsidRPr="00163733">
        <w:rPr>
          <w:rFonts w:eastAsia="PMingLiU" w:cstheme="minorHAnsi"/>
          <w:lang w:val="es-ES_tradnl" w:eastAsia="zh-TW"/>
        </w:rPr>
        <w:t xml:space="preserve"> idioma croata en la República de Croacia</w:t>
      </w:r>
      <w:r w:rsidR="000953D1" w:rsidRPr="00163733">
        <w:rPr>
          <w:rFonts w:eastAsia="PMingLiU" w:cstheme="minorHAnsi"/>
          <w:lang w:val="es-ES_tradnl" w:eastAsia="zh-TW"/>
        </w:rPr>
        <w:t xml:space="preserve"> y</w:t>
      </w:r>
      <w:r w:rsidR="005A4A74" w:rsidRPr="00163733">
        <w:rPr>
          <w:rFonts w:eastAsia="PMingLiU" w:cstheme="minorHAnsi"/>
          <w:lang w:val="es-ES_tradnl" w:eastAsia="zh-TW"/>
        </w:rPr>
        <w:t xml:space="preserve"> </w:t>
      </w:r>
      <w:r w:rsidR="000953D1" w:rsidRPr="00163733">
        <w:rPr>
          <w:rFonts w:eastAsia="PMingLiU" w:cstheme="minorHAnsi"/>
          <w:lang w:val="es-ES_tradnl" w:eastAsia="zh-TW"/>
        </w:rPr>
        <w:t>para el aprendizaje</w:t>
      </w:r>
      <w:r w:rsidR="000953D1" w:rsidRPr="00163733">
        <w:rPr>
          <w:lang w:val="es-ES_tradnl"/>
        </w:rPr>
        <w:t xml:space="preserve"> </w:t>
      </w:r>
      <w:r w:rsidR="000953D1" w:rsidRPr="00163733">
        <w:rPr>
          <w:rFonts w:eastAsia="PMingLiU" w:cstheme="minorHAnsi"/>
          <w:lang w:val="es-ES_tradnl" w:eastAsia="zh-TW"/>
        </w:rPr>
        <w:t>del idioma croata por Internet (Clase: 011-02/15-03/02</w:t>
      </w:r>
      <w:r w:rsidR="005A4A74" w:rsidRPr="00163733">
        <w:rPr>
          <w:rFonts w:eastAsia="PMingLiU" w:cstheme="minorHAnsi"/>
          <w:lang w:val="es-ES_tradnl" w:eastAsia="zh-TW"/>
        </w:rPr>
        <w:t>, Número de registro: 537-02-03</w:t>
      </w:r>
      <w:r w:rsidR="000953D1" w:rsidRPr="00163733">
        <w:rPr>
          <w:rFonts w:eastAsia="PMingLiU" w:cstheme="minorHAnsi"/>
          <w:lang w:val="es-ES_tradnl" w:eastAsia="zh-TW"/>
        </w:rPr>
        <w:t>/3-15-01) del 30</w:t>
      </w:r>
      <w:r w:rsidR="005A4A74" w:rsidRPr="00163733">
        <w:rPr>
          <w:rFonts w:eastAsia="PMingLiU" w:cstheme="minorHAnsi"/>
          <w:lang w:val="es-ES_tradnl" w:eastAsia="zh-TW"/>
        </w:rPr>
        <w:t xml:space="preserve"> de </w:t>
      </w:r>
      <w:r w:rsidR="000953D1" w:rsidRPr="00163733">
        <w:rPr>
          <w:rFonts w:eastAsia="PMingLiU" w:cstheme="minorHAnsi"/>
          <w:lang w:val="es-ES_tradnl" w:eastAsia="zh-TW"/>
        </w:rPr>
        <w:t>marzo de 2015</w:t>
      </w:r>
      <w:r w:rsidR="005A4A74" w:rsidRPr="00163733">
        <w:rPr>
          <w:rFonts w:eastAsia="PMingLiU" w:cstheme="minorHAnsi"/>
          <w:lang w:val="es-ES_tradnl" w:eastAsia="zh-TW"/>
        </w:rPr>
        <w:t xml:space="preserve">, la Oficina estatal de los croatas fuera de la República de Croacia  (en adelante la Oficina estatal) </w:t>
      </w:r>
    </w:p>
    <w:p w:rsidR="004D5C2B" w:rsidRPr="00163733" w:rsidRDefault="004D5C2B" w:rsidP="00970AE0">
      <w:pPr>
        <w:spacing w:after="0" w:line="240" w:lineRule="auto"/>
        <w:jc w:val="both"/>
        <w:rPr>
          <w:rFonts w:eastAsia="PMingLiU" w:cstheme="minorHAnsi"/>
          <w:sz w:val="24"/>
          <w:szCs w:val="24"/>
          <w:lang w:val="es-ES_tradnl" w:eastAsia="zh-TW"/>
        </w:rPr>
      </w:pPr>
    </w:p>
    <w:p w:rsidR="005A4A74" w:rsidRPr="00163733" w:rsidRDefault="005A4A74" w:rsidP="00970AE0">
      <w:pPr>
        <w:spacing w:after="0" w:line="360" w:lineRule="auto"/>
        <w:jc w:val="center"/>
        <w:rPr>
          <w:rFonts w:eastAsia="PMingLiU" w:cstheme="minorHAnsi"/>
          <w:lang w:val="es-ES_tradnl" w:eastAsia="zh-TW"/>
        </w:rPr>
      </w:pPr>
      <w:r w:rsidRPr="00163733">
        <w:rPr>
          <w:rFonts w:eastAsia="PMingLiU" w:cstheme="minorHAnsi"/>
          <w:lang w:val="es-ES_tradnl" w:eastAsia="zh-TW"/>
        </w:rPr>
        <w:t>anuncia</w:t>
      </w:r>
    </w:p>
    <w:p w:rsidR="005A4A74" w:rsidRPr="00163733" w:rsidRDefault="005A4A74" w:rsidP="00970AE0">
      <w:pPr>
        <w:spacing w:after="0" w:line="360" w:lineRule="auto"/>
        <w:jc w:val="center"/>
        <w:rPr>
          <w:rFonts w:eastAsia="PMingLiU" w:cstheme="minorHAnsi"/>
          <w:b/>
          <w:sz w:val="28"/>
          <w:szCs w:val="28"/>
          <w:lang w:val="es-ES_tradnl" w:eastAsia="zh-TW"/>
        </w:rPr>
      </w:pPr>
      <w:r w:rsidRPr="00163733">
        <w:rPr>
          <w:rFonts w:eastAsia="PMingLiU" w:cstheme="minorHAnsi"/>
          <w:b/>
          <w:sz w:val="28"/>
          <w:szCs w:val="28"/>
          <w:lang w:val="es-ES_tradnl" w:eastAsia="zh-TW"/>
        </w:rPr>
        <w:t>CONVOCATORIA PÚBLICA</w:t>
      </w:r>
    </w:p>
    <w:p w:rsidR="00C564D8" w:rsidRPr="00163733" w:rsidRDefault="00633DDE" w:rsidP="00970AE0">
      <w:pPr>
        <w:spacing w:after="0" w:line="240" w:lineRule="auto"/>
        <w:jc w:val="center"/>
        <w:rPr>
          <w:rFonts w:eastAsia="PMingLiU" w:cstheme="minorHAnsi"/>
          <w:b/>
          <w:lang w:val="es-ES_tradnl" w:eastAsia="zh-TW"/>
        </w:rPr>
      </w:pPr>
      <w:r w:rsidRPr="00163733">
        <w:rPr>
          <w:rFonts w:eastAsia="PMingLiU" w:cstheme="minorHAnsi"/>
          <w:b/>
          <w:lang w:val="es-ES_tradnl" w:eastAsia="zh-TW"/>
        </w:rPr>
        <w:t xml:space="preserve">para la concesión de un subsidio / becas </w:t>
      </w:r>
    </w:p>
    <w:p w:rsidR="00633DDE" w:rsidRPr="00163733" w:rsidRDefault="00633DDE" w:rsidP="00970AE0">
      <w:pPr>
        <w:spacing w:after="0" w:line="240" w:lineRule="auto"/>
        <w:jc w:val="center"/>
        <w:rPr>
          <w:rFonts w:eastAsia="PMingLiU" w:cstheme="minorHAnsi"/>
          <w:b/>
          <w:lang w:val="es-ES_tradnl" w:eastAsia="zh-TW"/>
        </w:rPr>
      </w:pPr>
      <w:r w:rsidRPr="00163733">
        <w:rPr>
          <w:rFonts w:eastAsia="PMingLiU" w:cstheme="minorHAnsi"/>
          <w:b/>
          <w:lang w:val="es-ES_tradnl" w:eastAsia="zh-TW"/>
        </w:rPr>
        <w:t xml:space="preserve">para el estudio de la lengua croata en la República de Croacia </w:t>
      </w:r>
    </w:p>
    <w:p w:rsidR="00633DDE" w:rsidRPr="00163733" w:rsidRDefault="00633DDE" w:rsidP="00970AE0">
      <w:pPr>
        <w:spacing w:after="0" w:line="240" w:lineRule="auto"/>
        <w:jc w:val="center"/>
        <w:rPr>
          <w:rFonts w:eastAsia="PMingLiU" w:cstheme="minorHAnsi"/>
          <w:b/>
          <w:lang w:val="es-ES_tradnl" w:eastAsia="zh-TW"/>
        </w:rPr>
      </w:pPr>
      <w:r w:rsidRPr="00163733">
        <w:rPr>
          <w:rFonts w:eastAsia="PMingLiU" w:cstheme="minorHAnsi"/>
          <w:b/>
          <w:lang w:val="es-ES_tradnl" w:eastAsia="zh-TW"/>
        </w:rPr>
        <w:t>y</w:t>
      </w:r>
    </w:p>
    <w:p w:rsidR="00633DDE" w:rsidRPr="00163733" w:rsidRDefault="00633DDE" w:rsidP="00970AE0">
      <w:pPr>
        <w:spacing w:after="0" w:line="240" w:lineRule="auto"/>
        <w:jc w:val="center"/>
        <w:rPr>
          <w:rFonts w:eastAsia="PMingLiU" w:cstheme="minorHAnsi"/>
          <w:b/>
          <w:lang w:val="es-ES_tradnl" w:eastAsia="zh-TW"/>
        </w:rPr>
      </w:pPr>
      <w:r w:rsidRPr="00163733">
        <w:rPr>
          <w:rFonts w:eastAsia="PMingLiU" w:cstheme="minorHAnsi"/>
          <w:b/>
          <w:lang w:val="es-ES_tradnl" w:eastAsia="zh-TW"/>
        </w:rPr>
        <w:t xml:space="preserve"> para el aprendizaje del idioma croata por Internet </w:t>
      </w:r>
    </w:p>
    <w:p w:rsidR="00633DDE" w:rsidRPr="00163733" w:rsidRDefault="00633DDE" w:rsidP="00970AE0">
      <w:pPr>
        <w:spacing w:after="0" w:line="240" w:lineRule="auto"/>
        <w:jc w:val="center"/>
        <w:rPr>
          <w:rFonts w:eastAsia="PMingLiU" w:cstheme="minorHAnsi"/>
          <w:b/>
          <w:lang w:val="es-ES_tradnl" w:eastAsia="zh-TW"/>
        </w:rPr>
      </w:pPr>
      <w:r w:rsidRPr="00163733">
        <w:rPr>
          <w:rFonts w:eastAsia="PMingLiU" w:cstheme="minorHAnsi"/>
          <w:b/>
          <w:lang w:val="es-ES_tradnl" w:eastAsia="zh-TW"/>
        </w:rPr>
        <w:t>en el año académico 2015/16</w:t>
      </w:r>
    </w:p>
    <w:p w:rsidR="00633DDE" w:rsidRPr="00163733" w:rsidRDefault="00633DDE" w:rsidP="00970AE0">
      <w:pPr>
        <w:spacing w:after="0" w:line="240" w:lineRule="auto"/>
        <w:jc w:val="center"/>
        <w:rPr>
          <w:rFonts w:eastAsia="PMingLiU" w:cstheme="minorHAnsi"/>
          <w:b/>
          <w:lang w:val="es-ES_tradnl" w:eastAsia="zh-TW"/>
        </w:rPr>
      </w:pPr>
    </w:p>
    <w:p w:rsidR="005A4A74" w:rsidRPr="00163733" w:rsidRDefault="005A4A74" w:rsidP="00970AE0">
      <w:pPr>
        <w:spacing w:after="0" w:line="240" w:lineRule="auto"/>
        <w:jc w:val="both"/>
        <w:rPr>
          <w:rFonts w:eastAsia="PMingLiU" w:cstheme="minorHAnsi"/>
          <w:b/>
          <w:lang w:val="es-ES_tradnl" w:eastAsia="zh-TW"/>
        </w:rPr>
      </w:pPr>
    </w:p>
    <w:p w:rsidR="005A4A74" w:rsidRPr="00163733" w:rsidRDefault="005A4A74" w:rsidP="00970AE0">
      <w:pPr>
        <w:spacing w:after="0" w:line="240" w:lineRule="auto"/>
        <w:jc w:val="both"/>
        <w:rPr>
          <w:rFonts w:eastAsia="PMingLiU" w:cstheme="minorHAnsi"/>
          <w:b/>
          <w:lang w:val="es-ES_tradnl" w:eastAsia="zh-TW"/>
        </w:rPr>
      </w:pPr>
      <w:r w:rsidRPr="00163733">
        <w:rPr>
          <w:rFonts w:eastAsia="PMingLiU" w:cstheme="minorHAnsi"/>
          <w:b/>
          <w:lang w:val="es-ES_tradnl" w:eastAsia="zh-TW"/>
        </w:rPr>
        <w:t>1.) TIPO DE AYUDA FINANCIERA</w:t>
      </w:r>
    </w:p>
    <w:p w:rsidR="005A4A74" w:rsidRPr="00163733" w:rsidRDefault="005A4A74" w:rsidP="00970AE0">
      <w:pPr>
        <w:spacing w:after="0" w:line="240" w:lineRule="auto"/>
        <w:jc w:val="both"/>
        <w:rPr>
          <w:rFonts w:eastAsia="PMingLiU" w:cstheme="minorHAnsi"/>
          <w:lang w:val="es-ES_tradnl" w:eastAsia="zh-TW"/>
        </w:rPr>
      </w:pPr>
    </w:p>
    <w:p w:rsidR="005A4A74" w:rsidRPr="00163733" w:rsidRDefault="005A4A74" w:rsidP="00633DDE">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La Oficina </w:t>
      </w:r>
      <w:r w:rsidR="00A50C3E" w:rsidRPr="00163733">
        <w:rPr>
          <w:rFonts w:eastAsia="PMingLiU" w:cstheme="minorHAnsi"/>
          <w:lang w:val="es-ES_tradnl" w:eastAsia="zh-TW"/>
        </w:rPr>
        <w:t>estatal</w:t>
      </w:r>
      <w:r w:rsidRPr="00163733">
        <w:rPr>
          <w:rFonts w:eastAsia="PMingLiU" w:cstheme="minorHAnsi"/>
          <w:lang w:val="es-ES_tradnl" w:eastAsia="zh-TW"/>
        </w:rPr>
        <w:t xml:space="preserve"> aprueba </w:t>
      </w:r>
      <w:r w:rsidR="00A50C3E" w:rsidRPr="00163733">
        <w:rPr>
          <w:rFonts w:eastAsia="PMingLiU" w:cstheme="minorHAnsi"/>
          <w:lang w:val="es-ES_tradnl" w:eastAsia="zh-TW"/>
        </w:rPr>
        <w:t>las becas</w:t>
      </w:r>
      <w:r w:rsidRPr="00163733">
        <w:rPr>
          <w:rFonts w:eastAsia="PMingLiU" w:cstheme="minorHAnsi"/>
          <w:lang w:val="es-ES_tradnl" w:eastAsia="zh-TW"/>
        </w:rPr>
        <w:t xml:space="preserve"> para </w:t>
      </w:r>
      <w:r w:rsidR="00633DDE" w:rsidRPr="00163733">
        <w:rPr>
          <w:rFonts w:eastAsia="PMingLiU" w:cstheme="minorHAnsi"/>
          <w:lang w:val="es-ES_tradnl" w:eastAsia="zh-TW"/>
        </w:rPr>
        <w:t>el estudio de la lengua croata en la República de Croacia y para el aprendizaje del idioma croata por Internet por</w:t>
      </w:r>
      <w:r w:rsidRPr="00163733">
        <w:rPr>
          <w:rFonts w:eastAsia="PMingLiU" w:cstheme="minorHAnsi"/>
          <w:lang w:val="es-ES_tradnl" w:eastAsia="zh-TW"/>
        </w:rPr>
        <w:t xml:space="preserve"> </w:t>
      </w:r>
      <w:r w:rsidR="00A50C3E" w:rsidRPr="00163733">
        <w:rPr>
          <w:rFonts w:eastAsia="PMingLiU" w:cstheme="minorHAnsi"/>
          <w:lang w:val="es-ES_tradnl" w:eastAsia="zh-TW"/>
        </w:rPr>
        <w:t>hasta</w:t>
      </w:r>
      <w:r w:rsidRPr="00163733">
        <w:rPr>
          <w:rFonts w:eastAsia="PMingLiU" w:cstheme="minorHAnsi"/>
          <w:lang w:val="es-ES_tradnl" w:eastAsia="zh-TW"/>
        </w:rPr>
        <w:t xml:space="preserve"> dos semestres.</w:t>
      </w:r>
    </w:p>
    <w:p w:rsidR="004D5C2B" w:rsidRPr="00163733" w:rsidRDefault="004D5C2B" w:rsidP="00970AE0">
      <w:pPr>
        <w:spacing w:after="0" w:line="240" w:lineRule="auto"/>
        <w:jc w:val="both"/>
        <w:rPr>
          <w:rFonts w:eastAsia="PMingLiU" w:cstheme="minorHAnsi"/>
          <w:highlight w:val="yellow"/>
          <w:lang w:val="es-ES_tradnl" w:eastAsia="zh-TW"/>
        </w:rPr>
      </w:pPr>
    </w:p>
    <w:p w:rsidR="00C564D8" w:rsidRPr="00163733" w:rsidRDefault="00062D55"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A la Convocatoria pública podrán aplicar los</w:t>
      </w:r>
      <w:r w:rsidR="00C564D8" w:rsidRPr="00163733">
        <w:rPr>
          <w:rFonts w:eastAsia="PMingLiU" w:cstheme="minorHAnsi"/>
          <w:lang w:val="es-ES_tradnl" w:eastAsia="zh-TW"/>
        </w:rPr>
        <w:t xml:space="preserve"> miembros </w:t>
      </w:r>
      <w:r w:rsidR="00B96E55">
        <w:rPr>
          <w:rFonts w:eastAsia="PMingLiU" w:cstheme="minorHAnsi"/>
          <w:lang w:val="es-ES_tradnl" w:eastAsia="zh-TW"/>
        </w:rPr>
        <w:t>del pueblo</w:t>
      </w:r>
      <w:r w:rsidR="00C564D8" w:rsidRPr="00163733">
        <w:rPr>
          <w:rFonts w:eastAsia="PMingLiU" w:cstheme="minorHAnsi"/>
          <w:lang w:val="es-ES_tradnl" w:eastAsia="zh-TW"/>
        </w:rPr>
        <w:t xml:space="preserve"> </w:t>
      </w:r>
      <w:r w:rsidRPr="00163733">
        <w:rPr>
          <w:rFonts w:eastAsia="PMingLiU" w:cstheme="minorHAnsi"/>
          <w:lang w:val="es-ES_tradnl" w:eastAsia="zh-TW"/>
        </w:rPr>
        <w:t>croata, cónyuge</w:t>
      </w:r>
      <w:r w:rsidR="00C564D8" w:rsidRPr="00163733">
        <w:rPr>
          <w:rFonts w:eastAsia="PMingLiU" w:cstheme="minorHAnsi"/>
          <w:lang w:val="es-ES_tradnl" w:eastAsia="zh-TW"/>
        </w:rPr>
        <w:t xml:space="preserve">s de éstos y aquellos amigos </w:t>
      </w:r>
      <w:r w:rsidR="00B96E55" w:rsidRPr="00B96E55">
        <w:rPr>
          <w:rFonts w:eastAsia="PMingLiU" w:cstheme="minorHAnsi"/>
          <w:lang w:val="es-ES_tradnl" w:eastAsia="zh-TW"/>
        </w:rPr>
        <w:t xml:space="preserve">del pueblo </w:t>
      </w:r>
      <w:r w:rsidRPr="00163733">
        <w:rPr>
          <w:rFonts w:eastAsia="PMingLiU" w:cstheme="minorHAnsi"/>
          <w:lang w:val="es-ES_tradnl" w:eastAsia="zh-TW"/>
        </w:rPr>
        <w:t>croata y de la República de Croacia que aprecian la identidad croata y promueven su unidad cultural. Habrán de haber finalizado al menos los estudios de secundaria, no ser menores de 18 años y tener residencia fuera de la república de Croacia</w:t>
      </w:r>
      <w:r w:rsidR="00C564D8" w:rsidRPr="00163733">
        <w:rPr>
          <w:rFonts w:eastAsia="PMingLiU" w:cstheme="minorHAnsi"/>
          <w:lang w:val="es-ES_tradnl" w:eastAsia="zh-TW"/>
        </w:rPr>
        <w:t>.</w:t>
      </w:r>
      <w:r w:rsidR="00B96E55">
        <w:rPr>
          <w:rFonts w:eastAsia="PMingLiU" w:cstheme="minorHAnsi"/>
          <w:lang w:val="es-ES_tradnl" w:eastAsia="zh-TW"/>
        </w:rPr>
        <w:t xml:space="preserve"> </w:t>
      </w:r>
    </w:p>
    <w:p w:rsidR="00C564D8" w:rsidRPr="00163733" w:rsidRDefault="00C564D8" w:rsidP="00970AE0">
      <w:pPr>
        <w:spacing w:after="0" w:line="240" w:lineRule="auto"/>
        <w:jc w:val="both"/>
        <w:rPr>
          <w:rFonts w:eastAsia="PMingLiU" w:cstheme="minorHAnsi"/>
          <w:lang w:val="es-ES_tradnl" w:eastAsia="zh-TW"/>
        </w:rPr>
      </w:pPr>
    </w:p>
    <w:p w:rsidR="00062D55" w:rsidRPr="00163733" w:rsidRDefault="00C564D8" w:rsidP="00970AE0">
      <w:pPr>
        <w:spacing w:after="0" w:line="240" w:lineRule="auto"/>
        <w:jc w:val="both"/>
        <w:rPr>
          <w:rFonts w:eastAsia="PMingLiU" w:cstheme="minorHAnsi"/>
          <w:lang w:val="es-ES_tradnl" w:eastAsia="zh-TW"/>
        </w:rPr>
      </w:pPr>
      <w:r w:rsidRPr="009A25AA">
        <w:rPr>
          <w:rFonts w:eastAsia="PMingLiU" w:cstheme="minorHAnsi"/>
          <w:lang w:val="es-ES_tradnl" w:eastAsia="zh-TW"/>
        </w:rPr>
        <w:t xml:space="preserve">Los </w:t>
      </w:r>
      <w:r w:rsidR="00520985" w:rsidRPr="009A25AA">
        <w:rPr>
          <w:rFonts w:eastAsia="PMingLiU" w:cstheme="minorHAnsi"/>
          <w:lang w:val="es-ES_tradnl" w:eastAsia="zh-TW"/>
        </w:rPr>
        <w:t>candidatos</w:t>
      </w:r>
      <w:r w:rsidRPr="009A25AA">
        <w:rPr>
          <w:rFonts w:eastAsia="PMingLiU" w:cstheme="minorHAnsi"/>
          <w:lang w:val="es-ES_tradnl" w:eastAsia="zh-TW"/>
        </w:rPr>
        <w:t xml:space="preserve"> </w:t>
      </w:r>
      <w:r w:rsidR="00520985" w:rsidRPr="009A25AA">
        <w:rPr>
          <w:rFonts w:eastAsia="PMingLiU" w:cstheme="minorHAnsi"/>
          <w:lang w:val="es-ES_tradnl" w:eastAsia="zh-TW"/>
        </w:rPr>
        <w:t xml:space="preserve">seleccionados </w:t>
      </w:r>
      <w:r w:rsidR="009A25AA">
        <w:rPr>
          <w:rFonts w:eastAsia="PMingLiU" w:cstheme="minorHAnsi"/>
          <w:lang w:val="es-ES_tradnl" w:eastAsia="zh-TW"/>
        </w:rPr>
        <w:t>para el</w:t>
      </w:r>
      <w:r w:rsidRPr="00163733">
        <w:rPr>
          <w:rFonts w:eastAsia="PMingLiU" w:cstheme="minorHAnsi"/>
          <w:lang w:val="es-ES_tradnl" w:eastAsia="zh-TW"/>
        </w:rPr>
        <w:t xml:space="preserve"> subsidio/ beca</w:t>
      </w:r>
      <w:r w:rsidRPr="00163733">
        <w:rPr>
          <w:lang w:val="es-ES_tradnl"/>
        </w:rPr>
        <w:t xml:space="preserve"> </w:t>
      </w:r>
      <w:r w:rsidRPr="00163733">
        <w:rPr>
          <w:rFonts w:eastAsia="PMingLiU" w:cstheme="minorHAnsi"/>
          <w:lang w:val="es-ES_tradnl" w:eastAsia="zh-TW"/>
        </w:rPr>
        <w:t xml:space="preserve">para el estudio de la lengua croata en la República de Croacia pueden </w:t>
      </w:r>
      <w:r w:rsidR="00062D55" w:rsidRPr="00163733">
        <w:rPr>
          <w:rFonts w:eastAsia="PMingLiU" w:cstheme="minorHAnsi"/>
          <w:lang w:val="es-ES_tradnl" w:eastAsia="zh-TW"/>
        </w:rPr>
        <w:t>figurar como residente</w:t>
      </w:r>
      <w:r w:rsidR="007358F9">
        <w:rPr>
          <w:rFonts w:eastAsia="PMingLiU" w:cstheme="minorHAnsi"/>
          <w:lang w:val="es-ES_tradnl" w:eastAsia="zh-TW"/>
        </w:rPr>
        <w:t>s</w:t>
      </w:r>
      <w:r w:rsidR="00062D55" w:rsidRPr="00163733">
        <w:rPr>
          <w:rFonts w:eastAsia="PMingLiU" w:cstheme="minorHAnsi"/>
          <w:lang w:val="es-ES_tradnl" w:eastAsia="zh-TW"/>
        </w:rPr>
        <w:t xml:space="preserve"> permanente</w:t>
      </w:r>
      <w:r w:rsidR="007358F9">
        <w:rPr>
          <w:rFonts w:eastAsia="PMingLiU" w:cstheme="minorHAnsi"/>
          <w:lang w:val="es-ES_tradnl" w:eastAsia="zh-TW"/>
        </w:rPr>
        <w:t>s</w:t>
      </w:r>
      <w:r w:rsidR="00062D55" w:rsidRPr="00163733">
        <w:rPr>
          <w:rFonts w:eastAsia="PMingLiU" w:cstheme="minorHAnsi"/>
          <w:lang w:val="es-ES_tradnl" w:eastAsia="zh-TW"/>
        </w:rPr>
        <w:t xml:space="preserve"> o temporal</w:t>
      </w:r>
      <w:r w:rsidR="007358F9">
        <w:rPr>
          <w:rFonts w:eastAsia="PMingLiU" w:cstheme="minorHAnsi"/>
          <w:lang w:val="es-ES_tradnl" w:eastAsia="zh-TW"/>
        </w:rPr>
        <w:t>es</w:t>
      </w:r>
      <w:r w:rsidR="00062D55" w:rsidRPr="00163733">
        <w:rPr>
          <w:rFonts w:eastAsia="PMingLiU" w:cstheme="minorHAnsi"/>
          <w:lang w:val="es-ES_tradnl" w:eastAsia="zh-TW"/>
        </w:rPr>
        <w:t xml:space="preserve"> en la República de Croacia como máximo en los dos años anteriores contados a partir del día de la publicación de la convocatoria pública.   </w:t>
      </w:r>
    </w:p>
    <w:p w:rsidR="00062D55" w:rsidRPr="00163733" w:rsidRDefault="00062D55" w:rsidP="00970AE0">
      <w:pPr>
        <w:spacing w:after="0" w:line="240" w:lineRule="auto"/>
        <w:jc w:val="both"/>
        <w:rPr>
          <w:rFonts w:eastAsia="PMingLiU" w:cstheme="minorHAnsi"/>
          <w:lang w:val="es-ES_tradnl" w:eastAsia="zh-TW"/>
        </w:rPr>
      </w:pPr>
    </w:p>
    <w:p w:rsidR="00062D55" w:rsidRPr="00163733" w:rsidRDefault="00062D55" w:rsidP="00970AE0">
      <w:pPr>
        <w:spacing w:after="0" w:line="240" w:lineRule="auto"/>
        <w:jc w:val="both"/>
        <w:rPr>
          <w:rFonts w:eastAsia="PMingLiU" w:cstheme="minorHAnsi"/>
          <w:highlight w:val="yellow"/>
          <w:lang w:val="es-ES_tradnl" w:eastAsia="zh-TW"/>
        </w:rPr>
      </w:pPr>
      <w:r w:rsidRPr="00163733">
        <w:rPr>
          <w:rFonts w:eastAsia="PMingLiU" w:cstheme="minorHAnsi"/>
          <w:lang w:val="es-ES_tradnl" w:eastAsia="zh-TW"/>
        </w:rPr>
        <w:t>No podrán optar a dicha beca aquellos candidatos que al mismo tiempo disfrutan de otra beca en la República de Croacia.</w:t>
      </w:r>
    </w:p>
    <w:p w:rsidR="00062D55" w:rsidRPr="00163733" w:rsidRDefault="00062D55" w:rsidP="00970AE0">
      <w:pPr>
        <w:spacing w:after="0" w:line="240" w:lineRule="auto"/>
        <w:jc w:val="both"/>
        <w:rPr>
          <w:rFonts w:eastAsia="PMingLiU" w:cstheme="minorHAnsi"/>
          <w:highlight w:val="yellow"/>
          <w:lang w:val="es-ES_tradnl" w:eastAsia="zh-TW"/>
        </w:rPr>
      </w:pPr>
    </w:p>
    <w:p w:rsidR="00062D55" w:rsidRPr="00163733" w:rsidRDefault="00062D55" w:rsidP="00970AE0">
      <w:pPr>
        <w:jc w:val="both"/>
        <w:rPr>
          <w:rFonts w:eastAsia="Calibri" w:cstheme="minorHAnsi"/>
          <w:b/>
          <w:lang w:val="es-ES_tradnl"/>
        </w:rPr>
      </w:pPr>
      <w:r w:rsidRPr="00163733">
        <w:rPr>
          <w:rFonts w:eastAsia="Calibri" w:cstheme="minorHAnsi"/>
          <w:b/>
          <w:lang w:val="es-ES_tradnl"/>
        </w:rPr>
        <w:t>La beca aprobada por la Oficina estatal de los croatas fuera de la República de Croacia</w:t>
      </w:r>
      <w:r w:rsidR="00163733" w:rsidRPr="00163733">
        <w:rPr>
          <w:b/>
        </w:rPr>
        <w:t xml:space="preserve"> </w:t>
      </w:r>
      <w:r w:rsidR="00163733" w:rsidRPr="00163733">
        <w:rPr>
          <w:rFonts w:eastAsia="Calibri" w:cstheme="minorHAnsi"/>
          <w:b/>
          <w:lang w:val="es-ES_tradnl"/>
        </w:rPr>
        <w:t>para el estudio de la lengua croata en la República de Croacia</w:t>
      </w:r>
      <w:r w:rsidR="00F85EBE">
        <w:rPr>
          <w:rFonts w:eastAsia="Calibri" w:cstheme="minorHAnsi"/>
          <w:b/>
          <w:lang w:val="es-ES_tradnl"/>
        </w:rPr>
        <w:t xml:space="preserve"> (</w:t>
      </w:r>
      <w:r w:rsidR="00F85EBE" w:rsidRPr="00F85EBE">
        <w:rPr>
          <w:rFonts w:eastAsia="Calibri" w:cstheme="minorHAnsi"/>
          <w:b/>
          <w:lang w:val="es-ES_tradnl"/>
        </w:rPr>
        <w:t>en adelante la Oficina estatal</w:t>
      </w:r>
      <w:r w:rsidR="00F85EBE">
        <w:rPr>
          <w:rFonts w:eastAsia="Calibri" w:cstheme="minorHAnsi"/>
          <w:b/>
          <w:lang w:val="es-ES_tradnl"/>
        </w:rPr>
        <w:t>)</w:t>
      </w:r>
      <w:r w:rsidRPr="00163733">
        <w:rPr>
          <w:rFonts w:eastAsia="Calibri" w:cstheme="minorHAnsi"/>
          <w:b/>
          <w:lang w:val="es-ES_tradnl"/>
        </w:rPr>
        <w:t>:</w:t>
      </w:r>
    </w:p>
    <w:p w:rsidR="00062D55" w:rsidRPr="00163733" w:rsidRDefault="00062D55" w:rsidP="00970AE0">
      <w:pPr>
        <w:numPr>
          <w:ilvl w:val="0"/>
          <w:numId w:val="2"/>
        </w:numPr>
        <w:spacing w:after="0" w:line="240" w:lineRule="auto"/>
        <w:jc w:val="both"/>
        <w:rPr>
          <w:rFonts w:eastAsia="Calibri" w:cstheme="minorHAnsi"/>
          <w:lang w:val="es-ES_tradnl"/>
        </w:rPr>
      </w:pPr>
      <w:r w:rsidRPr="00163733">
        <w:rPr>
          <w:rFonts w:eastAsia="Calibri" w:cstheme="minorHAnsi"/>
          <w:lang w:val="es-ES_tradnl"/>
        </w:rPr>
        <w:lastRenderedPageBreak/>
        <w:t>cubrirá los gastos del curso para el aprendizaje de la lengua croata (que se pagarán a la institución organizadora del curso)</w:t>
      </w:r>
    </w:p>
    <w:p w:rsidR="00062D55" w:rsidRPr="00163733" w:rsidRDefault="00062D55" w:rsidP="00970AE0">
      <w:pPr>
        <w:numPr>
          <w:ilvl w:val="0"/>
          <w:numId w:val="2"/>
        </w:numPr>
        <w:spacing w:after="0" w:line="240" w:lineRule="auto"/>
        <w:jc w:val="both"/>
        <w:rPr>
          <w:rFonts w:eastAsia="Calibri" w:cstheme="minorHAnsi"/>
          <w:lang w:val="es-ES_tradnl"/>
        </w:rPr>
      </w:pPr>
      <w:r w:rsidRPr="00163733">
        <w:rPr>
          <w:rFonts w:eastAsia="Calibri" w:cstheme="minorHAnsi"/>
          <w:lang w:val="es-ES_tradnl"/>
        </w:rPr>
        <w:t>cubrirá los gastos de hasta dos comidas diarias (que se pagarán al Ministerio de Ciencias, Educación y Deporte)</w:t>
      </w:r>
    </w:p>
    <w:p w:rsidR="00062D55" w:rsidRPr="00163733" w:rsidRDefault="00062D55" w:rsidP="00970AE0">
      <w:pPr>
        <w:numPr>
          <w:ilvl w:val="0"/>
          <w:numId w:val="2"/>
        </w:numPr>
        <w:spacing w:after="0" w:line="240" w:lineRule="auto"/>
        <w:jc w:val="both"/>
        <w:rPr>
          <w:rFonts w:eastAsia="Calibri" w:cstheme="minorHAnsi"/>
          <w:lang w:val="es-ES_tradnl"/>
        </w:rPr>
      </w:pPr>
      <w:r w:rsidRPr="00163733">
        <w:rPr>
          <w:rFonts w:eastAsia="Calibri" w:cstheme="minorHAnsi"/>
          <w:lang w:val="es-ES_tradnl"/>
        </w:rPr>
        <w:t xml:space="preserve">cubrirá los gastos de alojamiento (ya sea privado o en residencia universitaria) en una cuantía de hasta 300 kunas mensuales. </w:t>
      </w:r>
    </w:p>
    <w:p w:rsidR="00062D55" w:rsidRPr="00163733" w:rsidRDefault="00062D55" w:rsidP="00970AE0">
      <w:pPr>
        <w:numPr>
          <w:ilvl w:val="0"/>
          <w:numId w:val="2"/>
        </w:numPr>
        <w:spacing w:after="0" w:line="240" w:lineRule="auto"/>
        <w:jc w:val="both"/>
        <w:rPr>
          <w:rFonts w:eastAsia="Calibri" w:cstheme="minorHAnsi"/>
          <w:lang w:val="es-ES_tradnl"/>
        </w:rPr>
      </w:pPr>
      <w:r w:rsidRPr="00163733">
        <w:rPr>
          <w:rFonts w:eastAsia="Calibri" w:cstheme="minorHAnsi"/>
          <w:lang w:val="es-ES_tradnl"/>
        </w:rPr>
        <w:t>dotará a los beneficiarios con 100 kunas mensuales para cubrir necesidades personales</w:t>
      </w:r>
      <w:r w:rsidR="00163733">
        <w:rPr>
          <w:rFonts w:eastAsia="Calibri" w:cstheme="minorHAnsi"/>
          <w:lang w:val="es-ES_tradnl"/>
        </w:rPr>
        <w:t>.</w:t>
      </w:r>
    </w:p>
    <w:p w:rsidR="00062D55" w:rsidRPr="00163733" w:rsidRDefault="00062D55" w:rsidP="00970AE0">
      <w:pPr>
        <w:spacing w:after="0" w:line="240" w:lineRule="auto"/>
        <w:ind w:left="720"/>
        <w:jc w:val="both"/>
        <w:rPr>
          <w:rFonts w:eastAsia="Calibri" w:cstheme="minorHAnsi"/>
          <w:lang w:val="es-ES_tradnl"/>
        </w:rPr>
      </w:pPr>
    </w:p>
    <w:p w:rsidR="00DE4B06" w:rsidRDefault="00DE4B06" w:rsidP="00970AE0">
      <w:pPr>
        <w:spacing w:after="0" w:line="240" w:lineRule="auto"/>
        <w:jc w:val="both"/>
        <w:rPr>
          <w:rFonts w:eastAsia="PMingLiU" w:cstheme="minorHAnsi"/>
          <w:b/>
          <w:lang w:val="es-ES_tradnl" w:eastAsia="zh-TW"/>
        </w:rPr>
      </w:pPr>
    </w:p>
    <w:p w:rsidR="00163733" w:rsidRPr="001B281D" w:rsidRDefault="00A34BBE" w:rsidP="00970AE0">
      <w:pPr>
        <w:spacing w:after="0" w:line="240" w:lineRule="auto"/>
        <w:jc w:val="both"/>
        <w:rPr>
          <w:rFonts w:eastAsia="PMingLiU" w:cstheme="minorHAnsi"/>
          <w:lang w:val="es-ES_tradnl" w:eastAsia="zh-TW"/>
        </w:rPr>
      </w:pPr>
      <w:r w:rsidRPr="001B281D">
        <w:rPr>
          <w:rFonts w:eastAsia="PMingLiU" w:cstheme="minorHAnsi"/>
          <w:lang w:val="es-ES_tradnl" w:eastAsia="zh-TW"/>
        </w:rPr>
        <w:t xml:space="preserve">La Oficina estatal de los croatas fuera de la República de Croacia </w:t>
      </w:r>
      <w:r w:rsidR="001B281D">
        <w:rPr>
          <w:rFonts w:eastAsia="PMingLiU" w:cstheme="minorHAnsi"/>
          <w:lang w:val="es-ES_tradnl" w:eastAsia="zh-TW"/>
        </w:rPr>
        <w:t>a los</w:t>
      </w:r>
      <w:r w:rsidRPr="001B281D">
        <w:rPr>
          <w:rFonts w:eastAsia="PMingLiU" w:cstheme="minorHAnsi"/>
          <w:lang w:val="es-ES_tradnl" w:eastAsia="zh-TW"/>
        </w:rPr>
        <w:t xml:space="preserve"> </w:t>
      </w:r>
      <w:r w:rsidR="007358F9">
        <w:rPr>
          <w:rFonts w:eastAsia="PMingLiU" w:cstheme="minorHAnsi"/>
          <w:lang w:val="es-ES_tradnl" w:eastAsia="zh-TW"/>
        </w:rPr>
        <w:t>candidatos seleccionados</w:t>
      </w:r>
      <w:r w:rsidRPr="001B281D">
        <w:rPr>
          <w:rFonts w:eastAsia="PMingLiU" w:cstheme="minorHAnsi"/>
          <w:lang w:val="es-ES_tradnl" w:eastAsia="zh-TW"/>
        </w:rPr>
        <w:t xml:space="preserve"> </w:t>
      </w:r>
      <w:r w:rsidR="00DD7190">
        <w:rPr>
          <w:rFonts w:eastAsia="PMingLiU" w:cstheme="minorHAnsi"/>
          <w:lang w:val="es-ES_tradnl" w:eastAsia="zh-TW"/>
        </w:rPr>
        <w:t>para el</w:t>
      </w:r>
      <w:r w:rsidRPr="001B281D">
        <w:rPr>
          <w:rFonts w:eastAsia="PMingLiU" w:cstheme="minorHAnsi"/>
          <w:lang w:val="es-ES_tradnl" w:eastAsia="zh-TW"/>
        </w:rPr>
        <w:t xml:space="preserve"> subsidio/ beca para el estudio de la lengua croata en la República de Croacia</w:t>
      </w:r>
      <w:r w:rsidR="001B281D">
        <w:rPr>
          <w:rFonts w:eastAsia="PMingLiU" w:cstheme="minorHAnsi"/>
          <w:lang w:val="es-ES_tradnl" w:eastAsia="zh-TW"/>
        </w:rPr>
        <w:t xml:space="preserve"> </w:t>
      </w:r>
      <w:r w:rsidR="00F85EBE" w:rsidRPr="00F85EBE">
        <w:rPr>
          <w:rFonts w:eastAsia="PMingLiU" w:cstheme="minorHAnsi"/>
          <w:lang w:val="es-ES_tradnl" w:eastAsia="zh-TW"/>
        </w:rPr>
        <w:t xml:space="preserve">proporciona </w:t>
      </w:r>
      <w:r w:rsidR="001B281D">
        <w:rPr>
          <w:rFonts w:eastAsia="PMingLiU" w:cstheme="minorHAnsi"/>
          <w:lang w:val="es-ES_tradnl" w:eastAsia="zh-TW"/>
        </w:rPr>
        <w:t>alojamien</w:t>
      </w:r>
      <w:r w:rsidR="004B0804">
        <w:rPr>
          <w:rFonts w:eastAsia="PMingLiU" w:cstheme="minorHAnsi"/>
          <w:lang w:val="es-ES_tradnl" w:eastAsia="zh-TW"/>
        </w:rPr>
        <w:t>to en dormitorios estudiantiles</w:t>
      </w:r>
      <w:r w:rsidR="001B281D">
        <w:rPr>
          <w:rFonts w:eastAsia="PMingLiU" w:cstheme="minorHAnsi"/>
          <w:lang w:val="es-ES_tradnl" w:eastAsia="zh-TW"/>
        </w:rPr>
        <w:t xml:space="preserve"> en la República de Croacia, </w:t>
      </w:r>
      <w:r w:rsidR="00F85EBE" w:rsidRPr="00F85EBE">
        <w:rPr>
          <w:rFonts w:eastAsia="PMingLiU" w:cstheme="minorHAnsi"/>
          <w:lang w:val="es-ES_tradnl" w:eastAsia="zh-TW"/>
        </w:rPr>
        <w:t>de acuerdo con los recursos financieros disponibles para tal fin</w:t>
      </w:r>
      <w:r w:rsidR="00E4576D">
        <w:rPr>
          <w:rFonts w:eastAsia="PMingLiU" w:cstheme="minorHAnsi"/>
          <w:lang w:val="es-ES_tradnl" w:eastAsia="zh-TW"/>
        </w:rPr>
        <w:t xml:space="preserve"> y aprobados para cada año académico por el Ministerio de </w:t>
      </w:r>
      <w:r w:rsidR="00E4576D" w:rsidRPr="00E4576D">
        <w:rPr>
          <w:rFonts w:eastAsia="PMingLiU" w:cstheme="minorHAnsi"/>
          <w:lang w:val="es-ES_tradnl" w:eastAsia="zh-TW"/>
        </w:rPr>
        <w:t>Ministerio de Ciencias, Educación y Deporte</w:t>
      </w:r>
      <w:r w:rsidR="00E4576D">
        <w:rPr>
          <w:rFonts w:eastAsia="PMingLiU" w:cstheme="minorHAnsi"/>
          <w:lang w:val="es-ES_tradnl" w:eastAsia="zh-TW"/>
        </w:rPr>
        <w:t>.</w:t>
      </w:r>
    </w:p>
    <w:p w:rsidR="00163733" w:rsidRDefault="00163733" w:rsidP="00970AE0">
      <w:pPr>
        <w:spacing w:after="0" w:line="240" w:lineRule="auto"/>
        <w:jc w:val="both"/>
        <w:rPr>
          <w:rFonts w:eastAsia="PMingLiU" w:cstheme="minorHAnsi"/>
          <w:b/>
          <w:lang w:val="es-ES_tradnl" w:eastAsia="zh-TW"/>
        </w:rPr>
      </w:pPr>
    </w:p>
    <w:p w:rsidR="00163733" w:rsidRDefault="007358F9" w:rsidP="00970AE0">
      <w:pPr>
        <w:spacing w:after="0" w:line="240" w:lineRule="auto"/>
        <w:jc w:val="both"/>
        <w:rPr>
          <w:rFonts w:eastAsia="PMingLiU" w:cstheme="minorHAnsi"/>
          <w:lang w:val="es-ES_tradnl" w:eastAsia="zh-TW"/>
        </w:rPr>
      </w:pPr>
      <w:r>
        <w:rPr>
          <w:rFonts w:eastAsia="PMingLiU" w:cstheme="minorHAnsi"/>
          <w:lang w:val="es-ES_tradnl" w:eastAsia="zh-TW"/>
        </w:rPr>
        <w:t>E</w:t>
      </w:r>
      <w:r w:rsidRPr="007358F9">
        <w:rPr>
          <w:rFonts w:eastAsia="PMingLiU" w:cstheme="minorHAnsi"/>
          <w:lang w:val="es-ES_tradnl" w:eastAsia="zh-TW"/>
        </w:rPr>
        <w:t>l alojam</w:t>
      </w:r>
      <w:r>
        <w:rPr>
          <w:rFonts w:eastAsia="PMingLiU" w:cstheme="minorHAnsi"/>
          <w:lang w:val="es-ES_tradnl" w:eastAsia="zh-TW"/>
        </w:rPr>
        <w:t xml:space="preserve">iento en dormitorio estudiantil comprende </w:t>
      </w:r>
      <w:r w:rsidR="004B0804">
        <w:rPr>
          <w:rFonts w:eastAsia="PMingLiU" w:cstheme="minorHAnsi"/>
          <w:lang w:val="es-ES_tradnl" w:eastAsia="zh-TW"/>
        </w:rPr>
        <w:t>una habitación doble de categorí</w:t>
      </w:r>
      <w:r>
        <w:rPr>
          <w:rFonts w:eastAsia="PMingLiU" w:cstheme="minorHAnsi"/>
          <w:lang w:val="es-ES_tradnl" w:eastAsia="zh-TW"/>
        </w:rPr>
        <w:t xml:space="preserve">a media, </w:t>
      </w:r>
      <w:r w:rsidR="004B0804">
        <w:rPr>
          <w:rFonts w:eastAsia="PMingLiU" w:cstheme="minorHAnsi"/>
          <w:lang w:val="es-ES_tradnl" w:eastAsia="zh-TW"/>
        </w:rPr>
        <w:t>de acuerdo con los</w:t>
      </w:r>
      <w:r>
        <w:rPr>
          <w:rFonts w:eastAsia="PMingLiU" w:cstheme="minorHAnsi"/>
          <w:lang w:val="es-ES_tradnl" w:eastAsia="zh-TW"/>
        </w:rPr>
        <w:t xml:space="preserve"> reglamentos </w:t>
      </w:r>
      <w:r w:rsidR="004B0804">
        <w:rPr>
          <w:rFonts w:eastAsia="PMingLiU" w:cstheme="minorHAnsi"/>
          <w:lang w:val="es-ES_tradnl" w:eastAsia="zh-TW"/>
        </w:rPr>
        <w:t>en vigor d</w:t>
      </w:r>
      <w:r>
        <w:rPr>
          <w:rFonts w:eastAsia="PMingLiU" w:cstheme="minorHAnsi"/>
          <w:lang w:val="es-ES_tradnl" w:eastAsia="zh-TW"/>
        </w:rPr>
        <w:t xml:space="preserve">el Ministerio de </w:t>
      </w:r>
      <w:r w:rsidRPr="007358F9">
        <w:rPr>
          <w:rFonts w:eastAsia="PMingLiU" w:cstheme="minorHAnsi"/>
          <w:lang w:val="es-ES_tradnl" w:eastAsia="zh-TW"/>
        </w:rPr>
        <w:t>Ministerio de Ciencias, Educación y Deporte</w:t>
      </w:r>
      <w:r>
        <w:rPr>
          <w:rFonts w:eastAsia="PMingLiU" w:cstheme="minorHAnsi"/>
          <w:lang w:val="es-ES_tradnl" w:eastAsia="zh-TW"/>
        </w:rPr>
        <w:t xml:space="preserve"> (el gasto, la edad , etc.)</w:t>
      </w:r>
    </w:p>
    <w:p w:rsidR="007358F9" w:rsidRDefault="007358F9" w:rsidP="00970AE0">
      <w:pPr>
        <w:spacing w:after="0" w:line="240" w:lineRule="auto"/>
        <w:jc w:val="both"/>
        <w:rPr>
          <w:rFonts w:eastAsia="PMingLiU" w:cstheme="minorHAnsi"/>
          <w:lang w:val="es-ES_tradnl" w:eastAsia="zh-TW"/>
        </w:rPr>
      </w:pPr>
    </w:p>
    <w:p w:rsidR="007358F9" w:rsidRDefault="00DD7190" w:rsidP="00970AE0">
      <w:pPr>
        <w:spacing w:after="0" w:line="240" w:lineRule="auto"/>
        <w:jc w:val="both"/>
        <w:rPr>
          <w:rFonts w:eastAsia="PMingLiU" w:cstheme="minorHAnsi"/>
          <w:lang w:val="es-ES_tradnl" w:eastAsia="zh-TW"/>
        </w:rPr>
      </w:pPr>
      <w:r>
        <w:rPr>
          <w:rFonts w:eastAsia="PMingLiU" w:cstheme="minorHAnsi"/>
          <w:lang w:val="es-ES_tradnl" w:eastAsia="zh-TW"/>
        </w:rPr>
        <w:t>En cas</w:t>
      </w:r>
      <w:r w:rsidR="007358F9">
        <w:rPr>
          <w:rFonts w:eastAsia="PMingLiU" w:cstheme="minorHAnsi"/>
          <w:lang w:val="es-ES_tradnl" w:eastAsia="zh-TW"/>
        </w:rPr>
        <w:t xml:space="preserve">o de que </w:t>
      </w:r>
      <w:r>
        <w:rPr>
          <w:rFonts w:eastAsia="PMingLiU" w:cstheme="minorHAnsi"/>
          <w:lang w:val="es-ES_tradnl" w:eastAsia="zh-TW"/>
        </w:rPr>
        <w:t xml:space="preserve">el candidato selecciondo para el </w:t>
      </w:r>
      <w:r w:rsidRPr="00DD7190">
        <w:rPr>
          <w:rFonts w:eastAsia="PMingLiU" w:cstheme="minorHAnsi"/>
          <w:lang w:val="es-ES_tradnl" w:eastAsia="zh-TW"/>
        </w:rPr>
        <w:t>subsidio/ beca para el estudio de la lengua croata en la República de Croacia</w:t>
      </w:r>
      <w:r>
        <w:rPr>
          <w:rFonts w:eastAsia="PMingLiU" w:cstheme="minorHAnsi"/>
          <w:lang w:val="es-ES_tradnl" w:eastAsia="zh-TW"/>
        </w:rPr>
        <w:t xml:space="preserve"> tenga la residencia en la Republica de Croacia 50 km alejada del lugar donde se imparten las clases, el candidato no tendrá el derecho de usar el </w:t>
      </w:r>
      <w:r w:rsidRPr="00DD7190">
        <w:rPr>
          <w:rFonts w:eastAsia="PMingLiU" w:cstheme="minorHAnsi"/>
          <w:lang w:val="es-ES_tradnl" w:eastAsia="zh-TW"/>
        </w:rPr>
        <w:t xml:space="preserve">alojamiento en </w:t>
      </w:r>
      <w:r>
        <w:rPr>
          <w:rFonts w:eastAsia="PMingLiU" w:cstheme="minorHAnsi"/>
          <w:lang w:val="es-ES_tradnl" w:eastAsia="zh-TW"/>
        </w:rPr>
        <w:t xml:space="preserve">el </w:t>
      </w:r>
      <w:r w:rsidRPr="00DD7190">
        <w:rPr>
          <w:rFonts w:eastAsia="PMingLiU" w:cstheme="minorHAnsi"/>
          <w:lang w:val="es-ES_tradnl" w:eastAsia="zh-TW"/>
        </w:rPr>
        <w:t>dormitorio estudiantil</w:t>
      </w:r>
      <w:r>
        <w:rPr>
          <w:rFonts w:eastAsia="PMingLiU" w:cstheme="minorHAnsi"/>
          <w:lang w:val="es-ES_tradnl" w:eastAsia="zh-TW"/>
        </w:rPr>
        <w:t xml:space="preserve">, ni a los gastos para la comida, alojamiento y gastos </w:t>
      </w:r>
      <w:r w:rsidRPr="00DD7190">
        <w:rPr>
          <w:rFonts w:eastAsia="PMingLiU" w:cstheme="minorHAnsi"/>
          <w:lang w:val="es-ES_tradnl" w:eastAsia="zh-TW"/>
        </w:rPr>
        <w:t>para cubrir necesidades personales</w:t>
      </w:r>
      <w:r>
        <w:rPr>
          <w:rFonts w:eastAsia="PMingLiU" w:cstheme="minorHAnsi"/>
          <w:lang w:val="es-ES_tradnl" w:eastAsia="zh-TW"/>
        </w:rPr>
        <w:t>.</w:t>
      </w:r>
    </w:p>
    <w:p w:rsidR="007358F9" w:rsidRPr="007358F9" w:rsidRDefault="007358F9" w:rsidP="00970AE0">
      <w:pPr>
        <w:spacing w:after="0" w:line="240" w:lineRule="auto"/>
        <w:jc w:val="both"/>
        <w:rPr>
          <w:rFonts w:eastAsia="PMingLiU" w:cstheme="minorHAnsi"/>
          <w:lang w:val="es-ES_tradnl" w:eastAsia="zh-TW"/>
        </w:rPr>
      </w:pPr>
    </w:p>
    <w:p w:rsidR="00163733" w:rsidRPr="001B281D" w:rsidRDefault="00163733" w:rsidP="00970AE0">
      <w:pPr>
        <w:spacing w:after="0" w:line="240" w:lineRule="auto"/>
        <w:jc w:val="both"/>
        <w:rPr>
          <w:rFonts w:eastAsia="PMingLiU" w:cstheme="minorHAnsi"/>
          <w:i/>
          <w:lang w:val="es-ES_tradnl" w:eastAsia="zh-TW"/>
        </w:rPr>
      </w:pPr>
    </w:p>
    <w:p w:rsidR="00163733" w:rsidRDefault="001B281D" w:rsidP="00970AE0">
      <w:pPr>
        <w:spacing w:after="0" w:line="240" w:lineRule="auto"/>
        <w:jc w:val="both"/>
        <w:rPr>
          <w:rFonts w:eastAsia="PMingLiU" w:cstheme="minorHAnsi"/>
          <w:b/>
          <w:lang w:val="es-ES_tradnl" w:eastAsia="zh-TW"/>
        </w:rPr>
      </w:pPr>
      <w:r w:rsidRPr="001B281D">
        <w:rPr>
          <w:rFonts w:eastAsia="PMingLiU" w:cstheme="minorHAnsi"/>
          <w:b/>
          <w:lang w:val="es-ES_tradnl" w:eastAsia="zh-TW"/>
        </w:rPr>
        <w:t xml:space="preserve">La beca aprobada por la Oficina estatal de los croatas fuera de la República de Croacia para el </w:t>
      </w:r>
      <w:r>
        <w:rPr>
          <w:rFonts w:eastAsia="PMingLiU" w:cstheme="minorHAnsi"/>
          <w:b/>
          <w:lang w:val="es-ES_tradnl" w:eastAsia="zh-TW"/>
        </w:rPr>
        <w:t>aprendizaje</w:t>
      </w:r>
      <w:r w:rsidRPr="001B281D">
        <w:rPr>
          <w:rFonts w:eastAsia="PMingLiU" w:cstheme="minorHAnsi"/>
          <w:b/>
          <w:lang w:val="es-ES_tradnl" w:eastAsia="zh-TW"/>
        </w:rPr>
        <w:t xml:space="preserve"> de la lengua croata </w:t>
      </w:r>
      <w:r>
        <w:rPr>
          <w:rFonts w:eastAsia="PMingLiU" w:cstheme="minorHAnsi"/>
          <w:b/>
          <w:lang w:val="es-ES_tradnl" w:eastAsia="zh-TW"/>
        </w:rPr>
        <w:t>por Internet:</w:t>
      </w:r>
    </w:p>
    <w:p w:rsidR="001B281D" w:rsidRDefault="001B281D" w:rsidP="00970AE0">
      <w:pPr>
        <w:spacing w:after="0" w:line="240" w:lineRule="auto"/>
        <w:jc w:val="both"/>
        <w:rPr>
          <w:rFonts w:eastAsia="PMingLiU" w:cstheme="minorHAnsi"/>
          <w:b/>
          <w:lang w:val="es-ES_tradnl" w:eastAsia="zh-TW"/>
        </w:rPr>
      </w:pPr>
    </w:p>
    <w:p w:rsidR="00D57565" w:rsidRPr="001B281D" w:rsidRDefault="001B281D" w:rsidP="00970AE0">
      <w:pPr>
        <w:spacing w:after="0" w:line="240" w:lineRule="auto"/>
        <w:jc w:val="both"/>
        <w:rPr>
          <w:rFonts w:eastAsia="PMingLiU" w:cstheme="minorHAnsi"/>
          <w:lang w:val="es-ES_tradnl" w:eastAsia="zh-TW"/>
        </w:rPr>
      </w:pPr>
      <w:r w:rsidRPr="001B281D">
        <w:rPr>
          <w:rFonts w:eastAsia="PMingLiU" w:cstheme="minorHAnsi"/>
          <w:lang w:val="es-ES_tradnl" w:eastAsia="zh-TW"/>
        </w:rPr>
        <w:t>•</w:t>
      </w:r>
      <w:r w:rsidRPr="001B281D">
        <w:rPr>
          <w:rFonts w:eastAsia="PMingLiU" w:cstheme="minorHAnsi"/>
          <w:lang w:val="es-ES_tradnl" w:eastAsia="zh-TW"/>
        </w:rPr>
        <w:tab/>
        <w:t>cubrirá los gastos</w:t>
      </w:r>
      <w:r w:rsidR="004B0804">
        <w:rPr>
          <w:rFonts w:eastAsia="PMingLiU" w:cstheme="minorHAnsi"/>
          <w:lang w:val="es-ES_tradnl" w:eastAsia="zh-TW"/>
        </w:rPr>
        <w:t xml:space="preserve"> del curso del aprendizaje de </w:t>
      </w:r>
      <w:r>
        <w:rPr>
          <w:rFonts w:eastAsia="PMingLiU" w:cstheme="minorHAnsi"/>
          <w:lang w:val="es-ES_tradnl" w:eastAsia="zh-TW"/>
        </w:rPr>
        <w:t>la lengua croata por Internet –HiT_1 (</w:t>
      </w:r>
      <w:r w:rsidRPr="001B281D">
        <w:rPr>
          <w:rFonts w:eastAsia="PMingLiU" w:cstheme="minorHAnsi"/>
          <w:lang w:val="es-ES_tradnl" w:eastAsia="zh-TW"/>
        </w:rPr>
        <w:t xml:space="preserve">que se pagarán a la </w:t>
      </w:r>
      <w:r w:rsidR="00D57565" w:rsidRPr="00D57565">
        <w:rPr>
          <w:rFonts w:eastAsia="PMingLiU" w:cstheme="minorHAnsi"/>
          <w:lang w:val="es-ES_tradnl" w:eastAsia="zh-TW"/>
        </w:rPr>
        <w:t>institución organizadora del curso)</w:t>
      </w:r>
      <w:r w:rsidR="004B0804">
        <w:rPr>
          <w:rFonts w:eastAsia="PMingLiU" w:cstheme="minorHAnsi"/>
          <w:lang w:val="es-ES_tradnl" w:eastAsia="zh-TW"/>
        </w:rPr>
        <w:t>.</w:t>
      </w:r>
    </w:p>
    <w:p w:rsidR="001B281D" w:rsidRPr="00163733" w:rsidRDefault="001B281D" w:rsidP="00970AE0">
      <w:pPr>
        <w:spacing w:after="0" w:line="240" w:lineRule="auto"/>
        <w:jc w:val="both"/>
        <w:rPr>
          <w:rFonts w:eastAsia="PMingLiU" w:cstheme="minorHAnsi"/>
          <w:b/>
          <w:lang w:val="es-ES_tradnl" w:eastAsia="zh-TW"/>
        </w:rPr>
      </w:pPr>
    </w:p>
    <w:p w:rsidR="00062D55" w:rsidRPr="00163733" w:rsidRDefault="00062D55" w:rsidP="00970AE0">
      <w:pPr>
        <w:spacing w:after="0" w:line="240" w:lineRule="auto"/>
        <w:jc w:val="both"/>
        <w:rPr>
          <w:rFonts w:eastAsia="PMingLiU" w:cstheme="minorHAnsi"/>
          <w:b/>
          <w:lang w:val="es-ES_tradnl" w:eastAsia="zh-TW"/>
        </w:rPr>
      </w:pPr>
      <w:r w:rsidRPr="00163733">
        <w:rPr>
          <w:rFonts w:eastAsia="PMingLiU" w:cstheme="minorHAnsi"/>
          <w:b/>
          <w:lang w:val="es-ES_tradnl" w:eastAsia="zh-TW"/>
        </w:rPr>
        <w:t>2.) LUGAR Y TÉRMINO DE CLASES</w:t>
      </w:r>
    </w:p>
    <w:p w:rsidR="00062D55" w:rsidRPr="00163733" w:rsidRDefault="00062D55" w:rsidP="00970AE0">
      <w:pPr>
        <w:spacing w:after="0" w:line="240" w:lineRule="auto"/>
        <w:jc w:val="both"/>
        <w:rPr>
          <w:rFonts w:eastAsia="PMingLiU" w:cstheme="minorHAnsi"/>
          <w:b/>
          <w:lang w:val="es-ES_tradnl" w:eastAsia="zh-TW"/>
        </w:rPr>
      </w:pPr>
    </w:p>
    <w:p w:rsidR="00062D55" w:rsidRPr="00163733" w:rsidRDefault="00062D55" w:rsidP="00970AE0">
      <w:pPr>
        <w:spacing w:after="0" w:line="240" w:lineRule="auto"/>
        <w:jc w:val="both"/>
        <w:rPr>
          <w:rFonts w:eastAsia="PMingLiU" w:cstheme="minorHAnsi"/>
          <w:b/>
          <w:lang w:val="es-ES_tradnl" w:eastAsia="zh-TW"/>
        </w:rPr>
      </w:pPr>
      <w:r w:rsidRPr="00163733">
        <w:rPr>
          <w:rFonts w:eastAsia="PMingLiU" w:cstheme="minorHAnsi"/>
          <w:lang w:val="es-ES_tradnl" w:eastAsia="zh-TW"/>
        </w:rPr>
        <w:t>Las clases se imparten en la Facultad de Filosofía de Zagreb, Split y Rijeka:</w:t>
      </w:r>
    </w:p>
    <w:p w:rsidR="00062D55" w:rsidRPr="00163733" w:rsidRDefault="00062D55" w:rsidP="00970AE0">
      <w:pPr>
        <w:spacing w:after="0" w:line="240" w:lineRule="auto"/>
        <w:jc w:val="both"/>
        <w:rPr>
          <w:rFonts w:eastAsia="PMingLiU" w:cstheme="minorHAnsi"/>
          <w:lang w:val="es-ES_tradnl" w:eastAsia="zh-TW"/>
        </w:rPr>
      </w:pPr>
    </w:p>
    <w:p w:rsidR="00062D55" w:rsidRPr="00163733" w:rsidRDefault="00062D55" w:rsidP="00970AE0">
      <w:pPr>
        <w:spacing w:after="0" w:line="240" w:lineRule="auto"/>
        <w:ind w:firstLine="708"/>
        <w:jc w:val="both"/>
        <w:rPr>
          <w:rFonts w:eastAsia="PMingLiU" w:cstheme="minorHAnsi"/>
          <w:lang w:val="es-ES_tradnl" w:eastAsia="zh-TW"/>
        </w:rPr>
      </w:pPr>
      <w:r w:rsidRPr="00163733">
        <w:rPr>
          <w:rFonts w:eastAsia="PMingLiU" w:cstheme="minorHAnsi"/>
          <w:lang w:val="es-ES_tradnl" w:eastAsia="zh-TW"/>
        </w:rPr>
        <w:t>- Semestre de in</w:t>
      </w:r>
      <w:r w:rsidR="009B3F60">
        <w:rPr>
          <w:rFonts w:eastAsia="PMingLiU" w:cstheme="minorHAnsi"/>
          <w:lang w:val="es-ES_tradnl" w:eastAsia="zh-TW"/>
        </w:rPr>
        <w:t>vierno (del 1 de octubre de 2015</w:t>
      </w:r>
      <w:r w:rsidRPr="00163733">
        <w:rPr>
          <w:rFonts w:eastAsia="PMingLiU" w:cstheme="minorHAnsi"/>
          <w:lang w:val="es-ES_tradnl" w:eastAsia="zh-TW"/>
        </w:rPr>
        <w:t xml:space="preserve"> al 31 de </w:t>
      </w:r>
      <w:r w:rsidR="009B3F60">
        <w:rPr>
          <w:rFonts w:eastAsia="PMingLiU" w:cstheme="minorHAnsi"/>
          <w:lang w:val="es-ES_tradnl" w:eastAsia="zh-TW"/>
        </w:rPr>
        <w:t>enero de 2016</w:t>
      </w:r>
      <w:r w:rsidRPr="00163733">
        <w:rPr>
          <w:rFonts w:eastAsia="PMingLiU" w:cstheme="minorHAnsi"/>
          <w:lang w:val="es-ES_tradnl" w:eastAsia="zh-TW"/>
        </w:rPr>
        <w:t>)</w:t>
      </w:r>
    </w:p>
    <w:p w:rsidR="00062D55" w:rsidRPr="00163733" w:rsidRDefault="00062D55" w:rsidP="00970AE0">
      <w:pPr>
        <w:spacing w:after="0" w:line="240" w:lineRule="auto"/>
        <w:ind w:firstLine="708"/>
        <w:jc w:val="both"/>
        <w:rPr>
          <w:rFonts w:eastAsia="PMingLiU" w:cstheme="minorHAnsi"/>
          <w:lang w:val="es-ES_tradnl" w:eastAsia="zh-TW"/>
        </w:rPr>
      </w:pPr>
      <w:r w:rsidRPr="00163733">
        <w:rPr>
          <w:rFonts w:eastAsia="PMingLiU" w:cstheme="minorHAnsi"/>
          <w:lang w:val="es-ES_tradnl" w:eastAsia="zh-TW"/>
        </w:rPr>
        <w:t>- Semestre d</w:t>
      </w:r>
      <w:r w:rsidR="009B3F60">
        <w:rPr>
          <w:rFonts w:eastAsia="PMingLiU" w:cstheme="minorHAnsi"/>
          <w:lang w:val="es-ES_tradnl" w:eastAsia="zh-TW"/>
        </w:rPr>
        <w:t>e verano (del 2 de marzo de 2016 al 13 de junio de 2016</w:t>
      </w:r>
      <w:r w:rsidRPr="00163733">
        <w:rPr>
          <w:rFonts w:eastAsia="PMingLiU" w:cstheme="minorHAnsi"/>
          <w:lang w:val="es-ES_tradnl" w:eastAsia="zh-TW"/>
        </w:rPr>
        <w:t>)</w:t>
      </w:r>
    </w:p>
    <w:p w:rsidR="00062D55" w:rsidRPr="00163733" w:rsidRDefault="00062D55" w:rsidP="00970AE0">
      <w:pPr>
        <w:spacing w:after="0" w:line="240" w:lineRule="auto"/>
        <w:jc w:val="both"/>
        <w:rPr>
          <w:rFonts w:eastAsia="PMingLiU" w:cstheme="minorHAnsi"/>
          <w:lang w:val="es-ES_tradnl" w:eastAsia="zh-TW"/>
        </w:rPr>
      </w:pPr>
    </w:p>
    <w:p w:rsidR="00062D55" w:rsidRDefault="009B3F60" w:rsidP="00970AE0">
      <w:pPr>
        <w:spacing w:after="0" w:line="240" w:lineRule="auto"/>
        <w:jc w:val="both"/>
        <w:rPr>
          <w:rFonts w:eastAsia="PMingLiU" w:cstheme="minorHAnsi"/>
          <w:lang w:val="es-ES_tradnl" w:eastAsia="zh-TW"/>
        </w:rPr>
      </w:pPr>
      <w:r w:rsidRPr="009B3F60">
        <w:rPr>
          <w:rFonts w:eastAsia="PMingLiU" w:cstheme="minorHAnsi"/>
          <w:lang w:val="es-ES_tradnl" w:eastAsia="zh-TW"/>
        </w:rPr>
        <w:t>El aprendizaje de la lengua croata por Internet se llevará a cabo de acuerdo al siguiente calendario</w:t>
      </w:r>
      <w:r>
        <w:rPr>
          <w:rFonts w:eastAsia="PMingLiU" w:cstheme="minorHAnsi"/>
          <w:lang w:val="es-ES_tradnl" w:eastAsia="zh-TW"/>
        </w:rPr>
        <w:t>:</w:t>
      </w:r>
    </w:p>
    <w:p w:rsidR="00224985" w:rsidRDefault="00224985" w:rsidP="00970AE0">
      <w:pPr>
        <w:spacing w:after="0" w:line="240" w:lineRule="auto"/>
        <w:jc w:val="both"/>
        <w:rPr>
          <w:rFonts w:eastAsia="PMingLiU" w:cstheme="minorHAnsi"/>
          <w:lang w:val="es-ES_tradnl" w:eastAsia="zh-TW"/>
        </w:rPr>
      </w:pPr>
    </w:p>
    <w:p w:rsidR="009B3F60" w:rsidRPr="00163733" w:rsidRDefault="009B3F60" w:rsidP="009B3F60">
      <w:pPr>
        <w:spacing w:after="0" w:line="240" w:lineRule="auto"/>
        <w:ind w:firstLine="708"/>
        <w:jc w:val="both"/>
        <w:rPr>
          <w:rFonts w:eastAsia="PMingLiU" w:cstheme="minorHAnsi"/>
          <w:lang w:val="es-ES_tradnl" w:eastAsia="zh-TW"/>
        </w:rPr>
      </w:pPr>
      <w:r>
        <w:rPr>
          <w:rFonts w:eastAsia="PMingLiU" w:cstheme="minorHAnsi"/>
          <w:lang w:val="es-ES_tradnl" w:eastAsia="zh-TW"/>
        </w:rPr>
        <w:t xml:space="preserve">- </w:t>
      </w:r>
      <w:r w:rsidRPr="00163733">
        <w:rPr>
          <w:rFonts w:eastAsia="PMingLiU" w:cstheme="minorHAnsi"/>
          <w:lang w:val="es-ES_tradnl" w:eastAsia="zh-TW"/>
        </w:rPr>
        <w:t>Semestre de in</w:t>
      </w:r>
      <w:r>
        <w:rPr>
          <w:rFonts w:eastAsia="PMingLiU" w:cstheme="minorHAnsi"/>
          <w:lang w:val="es-ES_tradnl" w:eastAsia="zh-TW"/>
        </w:rPr>
        <w:t>vierno (del 14 de septiembre de 2015</w:t>
      </w:r>
      <w:r w:rsidR="00BB6404">
        <w:rPr>
          <w:rFonts w:eastAsia="PMingLiU" w:cstheme="minorHAnsi"/>
          <w:lang w:val="es-ES_tradnl" w:eastAsia="zh-TW"/>
        </w:rPr>
        <w:t xml:space="preserve"> al 6</w:t>
      </w:r>
      <w:r w:rsidRPr="00163733">
        <w:rPr>
          <w:rFonts w:eastAsia="PMingLiU" w:cstheme="minorHAnsi"/>
          <w:lang w:val="es-ES_tradnl" w:eastAsia="zh-TW"/>
        </w:rPr>
        <w:t xml:space="preserve"> de </w:t>
      </w:r>
      <w:r w:rsidR="00BB6404">
        <w:rPr>
          <w:rFonts w:eastAsia="PMingLiU" w:cstheme="minorHAnsi"/>
          <w:lang w:val="es-ES_tradnl" w:eastAsia="zh-TW"/>
        </w:rPr>
        <w:t>diciembre de 2015</w:t>
      </w:r>
      <w:r w:rsidRPr="00163733">
        <w:rPr>
          <w:rFonts w:eastAsia="PMingLiU" w:cstheme="minorHAnsi"/>
          <w:lang w:val="es-ES_tradnl" w:eastAsia="zh-TW"/>
        </w:rPr>
        <w:t>)</w:t>
      </w:r>
    </w:p>
    <w:p w:rsidR="009B3F60" w:rsidRPr="00163733" w:rsidRDefault="009B3F60" w:rsidP="009B3F60">
      <w:pPr>
        <w:spacing w:after="0" w:line="240" w:lineRule="auto"/>
        <w:ind w:firstLine="708"/>
        <w:jc w:val="both"/>
        <w:rPr>
          <w:rFonts w:eastAsia="PMingLiU" w:cstheme="minorHAnsi"/>
          <w:lang w:val="es-ES_tradnl" w:eastAsia="zh-TW"/>
        </w:rPr>
      </w:pPr>
      <w:r w:rsidRPr="00163733">
        <w:rPr>
          <w:rFonts w:eastAsia="PMingLiU" w:cstheme="minorHAnsi"/>
          <w:lang w:val="es-ES_tradnl" w:eastAsia="zh-TW"/>
        </w:rPr>
        <w:t>- Semestre d</w:t>
      </w:r>
      <w:r w:rsidR="00BB6404">
        <w:rPr>
          <w:rFonts w:eastAsia="PMingLiU" w:cstheme="minorHAnsi"/>
          <w:lang w:val="es-ES_tradnl" w:eastAsia="zh-TW"/>
        </w:rPr>
        <w:t>e verano (del 7 de marzo de 2016 al 29</w:t>
      </w:r>
      <w:r>
        <w:rPr>
          <w:rFonts w:eastAsia="PMingLiU" w:cstheme="minorHAnsi"/>
          <w:lang w:val="es-ES_tradnl" w:eastAsia="zh-TW"/>
        </w:rPr>
        <w:t xml:space="preserve"> de </w:t>
      </w:r>
      <w:r w:rsidR="00BB6404">
        <w:rPr>
          <w:rFonts w:eastAsia="PMingLiU" w:cstheme="minorHAnsi"/>
          <w:lang w:val="es-ES_tradnl" w:eastAsia="zh-TW"/>
        </w:rPr>
        <w:t>mayo</w:t>
      </w:r>
      <w:r>
        <w:rPr>
          <w:rFonts w:eastAsia="PMingLiU" w:cstheme="minorHAnsi"/>
          <w:lang w:val="es-ES_tradnl" w:eastAsia="zh-TW"/>
        </w:rPr>
        <w:t xml:space="preserve"> de 2016</w:t>
      </w:r>
      <w:r w:rsidRPr="00163733">
        <w:rPr>
          <w:rFonts w:eastAsia="PMingLiU" w:cstheme="minorHAnsi"/>
          <w:lang w:val="es-ES_tradnl" w:eastAsia="zh-TW"/>
        </w:rPr>
        <w:t>)</w:t>
      </w:r>
    </w:p>
    <w:p w:rsidR="009B3F60" w:rsidRPr="009B3F60" w:rsidRDefault="009B3F60" w:rsidP="00970AE0">
      <w:pPr>
        <w:spacing w:after="0" w:line="240" w:lineRule="auto"/>
        <w:jc w:val="both"/>
        <w:rPr>
          <w:rFonts w:eastAsia="PMingLiU" w:cstheme="minorHAnsi"/>
          <w:lang w:val="es-ES_tradnl" w:eastAsia="zh-TW"/>
        </w:rPr>
      </w:pPr>
    </w:p>
    <w:p w:rsidR="00062D55" w:rsidRPr="00163733" w:rsidRDefault="00062D55" w:rsidP="00970AE0">
      <w:pPr>
        <w:spacing w:after="0" w:line="240" w:lineRule="auto"/>
        <w:jc w:val="both"/>
        <w:rPr>
          <w:rFonts w:eastAsia="PMingLiU" w:cstheme="minorHAnsi"/>
          <w:highlight w:val="yellow"/>
          <w:lang w:val="es-ES_tradnl" w:eastAsia="zh-TW"/>
        </w:rPr>
      </w:pPr>
    </w:p>
    <w:p w:rsidR="00B93AA3" w:rsidRDefault="00B93AA3" w:rsidP="00970AE0">
      <w:pPr>
        <w:spacing w:after="0" w:line="240" w:lineRule="auto"/>
        <w:jc w:val="both"/>
        <w:rPr>
          <w:rFonts w:eastAsia="PMingLiU" w:cstheme="minorHAnsi"/>
          <w:b/>
          <w:lang w:val="es-ES_tradnl" w:eastAsia="zh-TW"/>
        </w:rPr>
      </w:pPr>
      <w:r w:rsidRPr="00163733">
        <w:rPr>
          <w:rFonts w:eastAsia="PMingLiU" w:cstheme="minorHAnsi"/>
          <w:b/>
          <w:lang w:val="es-ES_tradnl" w:eastAsia="zh-TW"/>
        </w:rPr>
        <w:t xml:space="preserve">3.) DOCUMENTACIÓN OBLIGATORIA </w:t>
      </w:r>
    </w:p>
    <w:p w:rsidR="007C0F6A" w:rsidRPr="00163733" w:rsidRDefault="007C0F6A" w:rsidP="00970AE0">
      <w:pPr>
        <w:spacing w:after="0" w:line="240" w:lineRule="auto"/>
        <w:jc w:val="both"/>
        <w:rPr>
          <w:rFonts w:eastAsia="PMingLiU" w:cstheme="minorHAnsi"/>
          <w:b/>
          <w:lang w:val="es-ES_tradnl" w:eastAsia="zh-TW"/>
        </w:rPr>
      </w:pPr>
    </w:p>
    <w:p w:rsidR="00224985" w:rsidRPr="008D7992" w:rsidRDefault="007C0F6A" w:rsidP="00970AE0">
      <w:pPr>
        <w:spacing w:after="0" w:line="240" w:lineRule="auto"/>
        <w:jc w:val="both"/>
        <w:rPr>
          <w:rFonts w:ascii="Arial" w:eastAsia="PMingLiU" w:hAnsi="Arial" w:cs="Arial"/>
          <w:b/>
          <w:highlight w:val="yellow"/>
          <w:rtl/>
          <w:lang w:val="es-ES_tradnl" w:eastAsia="zh-TW" w:bidi="he-IL"/>
        </w:rPr>
      </w:pPr>
      <w:r w:rsidRPr="008D7992">
        <w:rPr>
          <w:rFonts w:eastAsia="PMingLiU" w:cstheme="minorHAnsi"/>
          <w:b/>
          <w:lang w:val="es-ES_tradnl" w:eastAsia="zh-TW"/>
        </w:rPr>
        <w:t>Para aplicar a la Concovatoria Pública para el estudio de la lengua croata en la República de Croacia es necesario presentar la siguiente documentación:</w:t>
      </w:r>
    </w:p>
    <w:p w:rsidR="00224985" w:rsidRPr="00163733" w:rsidRDefault="00224985" w:rsidP="00970AE0">
      <w:pPr>
        <w:spacing w:after="0" w:line="240" w:lineRule="auto"/>
        <w:jc w:val="both"/>
        <w:rPr>
          <w:rFonts w:eastAsia="PMingLiU" w:cstheme="minorHAnsi"/>
          <w:highlight w:val="yellow"/>
          <w:lang w:val="es-ES_tradnl" w:eastAsia="zh-TW"/>
        </w:rPr>
      </w:pPr>
    </w:p>
    <w:p w:rsidR="00B93AA3" w:rsidRPr="007C0F6A" w:rsidRDefault="00B93AA3" w:rsidP="00970AE0">
      <w:pPr>
        <w:jc w:val="both"/>
        <w:rPr>
          <w:rFonts w:eastAsia="Calibri" w:cstheme="minorHAnsi"/>
          <w:b/>
          <w:u w:val="single"/>
          <w:lang w:val="es-ES_tradnl"/>
        </w:rPr>
      </w:pPr>
      <w:r w:rsidRPr="007C0F6A">
        <w:rPr>
          <w:rFonts w:eastAsia="Calibri" w:cstheme="minorHAnsi"/>
          <w:b/>
          <w:u w:val="single"/>
          <w:lang w:val="es-ES_tradnl"/>
        </w:rPr>
        <w:t xml:space="preserve">A) Los candidatos- miembros </w:t>
      </w:r>
      <w:r w:rsidR="0058656E">
        <w:rPr>
          <w:rFonts w:eastAsia="Calibri" w:cstheme="minorHAnsi"/>
          <w:b/>
          <w:u w:val="single"/>
          <w:lang w:val="es-ES_tradnl"/>
        </w:rPr>
        <w:t>del pueblo</w:t>
      </w:r>
      <w:r w:rsidR="007C0F6A" w:rsidRPr="007C0F6A">
        <w:rPr>
          <w:rFonts w:eastAsia="Calibri" w:cstheme="minorHAnsi"/>
          <w:b/>
          <w:u w:val="single"/>
          <w:lang w:val="es-ES_tradnl"/>
        </w:rPr>
        <w:t xml:space="preserve"> croata</w:t>
      </w:r>
    </w:p>
    <w:p w:rsidR="00B93AA3" w:rsidRPr="00163733"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1) </w:t>
      </w:r>
      <w:r w:rsidRPr="00224985">
        <w:rPr>
          <w:rFonts w:eastAsia="PMingLiU" w:cstheme="minorHAnsi"/>
          <w:lang w:val="es-ES_tradnl" w:eastAsia="zh-TW"/>
        </w:rPr>
        <w:t xml:space="preserve">Formulario de solicitud </w:t>
      </w:r>
      <w:r w:rsidR="0058656E">
        <w:rPr>
          <w:rFonts w:eastAsia="PMingLiU" w:cstheme="minorHAnsi"/>
          <w:lang w:val="es-ES_tradnl" w:eastAsia="zh-TW"/>
        </w:rPr>
        <w:t>(</w:t>
      </w:r>
      <w:r w:rsidRPr="00224985">
        <w:rPr>
          <w:rFonts w:eastAsia="PMingLiU" w:cstheme="minorHAnsi"/>
          <w:lang w:val="es-ES_tradnl" w:eastAsia="zh-TW"/>
        </w:rPr>
        <w:t>debidamente</w:t>
      </w:r>
      <w:r w:rsidRPr="00163733">
        <w:rPr>
          <w:rFonts w:eastAsia="PMingLiU" w:cstheme="minorHAnsi"/>
          <w:lang w:val="es-ES_tradnl" w:eastAsia="zh-TW"/>
        </w:rPr>
        <w:t xml:space="preserve"> cumplimentado y firmado por el candidato</w:t>
      </w:r>
      <w:r w:rsidR="0058656E">
        <w:rPr>
          <w:rFonts w:eastAsia="PMingLiU" w:cstheme="minorHAnsi"/>
          <w:lang w:val="es-ES_tradnl" w:eastAsia="zh-TW"/>
        </w:rPr>
        <w:t>)</w:t>
      </w:r>
    </w:p>
    <w:p w:rsidR="00B93AA3" w:rsidRPr="00163733"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lastRenderedPageBreak/>
        <w:t xml:space="preserve">2) </w:t>
      </w:r>
      <w:r w:rsidRPr="00224985">
        <w:rPr>
          <w:rFonts w:eastAsia="PMingLiU" w:cstheme="minorHAnsi"/>
          <w:lang w:val="es-ES_tradnl" w:eastAsia="zh-TW"/>
        </w:rPr>
        <w:t>Curriculum vitae corto</w:t>
      </w:r>
      <w:r w:rsidRPr="00163733">
        <w:rPr>
          <w:rFonts w:eastAsia="PMingLiU" w:cstheme="minorHAnsi"/>
          <w:lang w:val="es-ES_tradnl" w:eastAsia="zh-TW"/>
        </w:rPr>
        <w:t xml:space="preserve"> (explicando el motivo de la solicitud)</w:t>
      </w:r>
    </w:p>
    <w:p w:rsidR="00B93AA3" w:rsidRPr="00163733"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3) </w:t>
      </w:r>
      <w:r w:rsidRPr="00224985">
        <w:rPr>
          <w:rFonts w:eastAsia="PMingLiU" w:cstheme="minorHAnsi"/>
          <w:lang w:val="es-ES_tradnl" w:eastAsia="zh-TW"/>
        </w:rPr>
        <w:t>Todos los pasaportes válidos</w:t>
      </w:r>
      <w:r w:rsidRPr="00163733">
        <w:rPr>
          <w:rFonts w:eastAsia="PMingLiU" w:cstheme="minorHAnsi"/>
          <w:lang w:val="es-ES_tradnl" w:eastAsia="zh-TW"/>
        </w:rPr>
        <w:t xml:space="preserve"> en posesión del solicitante</w:t>
      </w:r>
    </w:p>
    <w:p w:rsidR="00B93AA3" w:rsidRPr="00163733"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4) </w:t>
      </w:r>
      <w:r w:rsidRPr="00224985">
        <w:rPr>
          <w:rFonts w:eastAsia="PMingLiU" w:cstheme="minorHAnsi"/>
          <w:lang w:val="es-ES_tradnl" w:eastAsia="zh-TW"/>
        </w:rPr>
        <w:t>Comprobante de residencia fuera de la República de Croacia (carnet</w:t>
      </w:r>
      <w:r w:rsidRPr="00163733">
        <w:rPr>
          <w:rFonts w:eastAsia="PMingLiU" w:cstheme="minorHAnsi"/>
          <w:lang w:val="es-ES_tradnl" w:eastAsia="zh-TW"/>
        </w:rPr>
        <w:t xml:space="preserve"> de identidad en el extranjero u otro documento correspondiente). Si el candidato ha vivido durante los dos últimos años  en la República de Croacia, habrá de presentar la prueba de su residencia permanente o temporal en la República de Croacia (documento expedido por el Ministerio de Interior de la República de Croacia)</w:t>
      </w:r>
    </w:p>
    <w:p w:rsidR="00B93AA3" w:rsidRPr="00224985"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5) </w:t>
      </w:r>
      <w:r w:rsidRPr="00224985">
        <w:rPr>
          <w:rFonts w:eastAsia="PMingLiU" w:cstheme="minorHAnsi"/>
          <w:lang w:val="es-ES_tradnl" w:eastAsia="zh-TW"/>
        </w:rPr>
        <w:t>Partida de nacimiento</w:t>
      </w:r>
    </w:p>
    <w:p w:rsidR="00B93AA3" w:rsidRPr="00163733"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6) </w:t>
      </w:r>
      <w:r w:rsidRPr="00224985">
        <w:rPr>
          <w:rFonts w:eastAsia="PMingLiU" w:cstheme="minorHAnsi"/>
          <w:lang w:val="es-ES_tradnl" w:eastAsia="zh-TW"/>
        </w:rPr>
        <w:t xml:space="preserve">Justificante de pertenencia </w:t>
      </w:r>
      <w:r w:rsidR="00224985" w:rsidRPr="00224985">
        <w:rPr>
          <w:rFonts w:eastAsia="PMingLiU" w:cstheme="minorHAnsi"/>
          <w:lang w:val="es-ES_tradnl" w:eastAsia="zh-TW"/>
        </w:rPr>
        <w:t>a la nación croata</w:t>
      </w:r>
      <w:r w:rsidR="0058656E">
        <w:rPr>
          <w:rFonts w:eastAsia="PMingLiU" w:cstheme="minorHAnsi"/>
          <w:u w:val="single"/>
          <w:lang w:val="es-ES_tradnl" w:eastAsia="zh-TW"/>
        </w:rPr>
        <w:t xml:space="preserve"> </w:t>
      </w:r>
      <w:r w:rsidRPr="00163733">
        <w:rPr>
          <w:rFonts w:eastAsia="PMingLiU" w:cstheme="minorHAnsi"/>
          <w:lang w:val="es-ES_tradnl" w:eastAsia="zh-TW"/>
        </w:rPr>
        <w:t>-documento público del candidato o de sus padres u  otro ancestro que evidencie el estatuto de residente : p.ej.: partida de nacimiento, certificado escolar,</w:t>
      </w:r>
      <w:r w:rsidRPr="00163733">
        <w:rPr>
          <w:rFonts w:eastAsia="PMingLiU" w:cstheme="minorHAnsi"/>
          <w:sz w:val="24"/>
          <w:szCs w:val="24"/>
          <w:lang w:val="es-ES_tradnl" w:eastAsia="zh-TW"/>
        </w:rPr>
        <w:t xml:space="preserve"> </w:t>
      </w:r>
      <w:r w:rsidRPr="00163733">
        <w:rPr>
          <w:rFonts w:eastAsia="PMingLiU" w:cstheme="minorHAnsi"/>
          <w:lang w:val="es-ES_tradnl" w:eastAsia="zh-TW"/>
        </w:rPr>
        <w:t>copia de registro de alumnos, tarjeta de estudiante, afiliación laboral, cartilla militar, certificado matrimonial, certificado de defunción o de bautizo (en el caso de que estos documentos contengan datos sobre la nacionalidad croata), decisión sobre la concesión de ciudadanía croata según el artículo 16 o 11, o declaración escrita del/ de la responsable de la Misión Diplomática o consular de la República de Croacia o de la  asociación de emigrantes croatas (si la pertenencia al pueblo croata se demuestra con un documento oficial del ancestro, también hay que demostrar el parentesco con éste y presentar un certificado de nacimiento de los padres, es decir de sus padres y sus antepasados miembros del pueblo croata).</w:t>
      </w:r>
    </w:p>
    <w:p w:rsidR="00B93AA3" w:rsidRPr="00163733"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7) </w:t>
      </w:r>
      <w:r w:rsidRPr="00224985">
        <w:rPr>
          <w:rFonts w:eastAsia="PMingLiU" w:cstheme="minorHAnsi"/>
          <w:lang w:val="es-ES_tradnl" w:eastAsia="zh-TW"/>
        </w:rPr>
        <w:t>Certificado de finalización de la escuela secundaria</w:t>
      </w:r>
      <w:r w:rsidR="0058656E">
        <w:rPr>
          <w:rFonts w:eastAsia="PMingLiU" w:cstheme="minorHAnsi"/>
          <w:lang w:val="es-ES_tradnl" w:eastAsia="zh-TW"/>
        </w:rPr>
        <w:t>, formación profesional</w:t>
      </w:r>
      <w:r w:rsidRPr="00224985">
        <w:rPr>
          <w:rFonts w:eastAsia="PMingLiU" w:cstheme="minorHAnsi"/>
          <w:lang w:val="es-ES_tradnl" w:eastAsia="zh-TW"/>
        </w:rPr>
        <w:t xml:space="preserve"> o estudios universitarios.</w:t>
      </w:r>
    </w:p>
    <w:p w:rsidR="00DE4B06" w:rsidRPr="00163733" w:rsidRDefault="00DE4B06" w:rsidP="00970AE0">
      <w:pPr>
        <w:spacing w:after="0" w:line="240" w:lineRule="auto"/>
        <w:jc w:val="both"/>
        <w:rPr>
          <w:rFonts w:eastAsia="PMingLiU" w:cstheme="minorHAnsi"/>
          <w:lang w:val="es-ES_tradnl" w:eastAsia="zh-TW"/>
        </w:rPr>
      </w:pPr>
    </w:p>
    <w:p w:rsidR="00B93AA3" w:rsidRPr="00163733" w:rsidRDefault="00B93AA3" w:rsidP="00970AE0">
      <w:pPr>
        <w:spacing w:after="0" w:line="240" w:lineRule="auto"/>
        <w:jc w:val="both"/>
        <w:rPr>
          <w:rFonts w:eastAsia="PMingLiU" w:cstheme="minorHAnsi"/>
          <w:lang w:val="es-ES_tradnl" w:eastAsia="zh-TW"/>
        </w:rPr>
      </w:pPr>
    </w:p>
    <w:p w:rsidR="00B93AA3" w:rsidRPr="007C0F6A" w:rsidRDefault="00B93AA3" w:rsidP="00970AE0">
      <w:pPr>
        <w:spacing w:after="0" w:line="240" w:lineRule="auto"/>
        <w:jc w:val="both"/>
        <w:rPr>
          <w:rFonts w:eastAsia="Calibri" w:cstheme="minorHAnsi"/>
          <w:b/>
          <w:u w:val="single"/>
          <w:lang w:val="es-ES_tradnl"/>
        </w:rPr>
      </w:pPr>
      <w:r w:rsidRPr="007C0F6A">
        <w:rPr>
          <w:rFonts w:eastAsia="Calibri" w:cstheme="minorHAnsi"/>
          <w:b/>
          <w:u w:val="single"/>
          <w:lang w:val="es-ES_tradnl"/>
        </w:rPr>
        <w:t xml:space="preserve">B) Los candidatos- </w:t>
      </w:r>
      <w:r w:rsidR="00147AA3" w:rsidRPr="00147AA3">
        <w:rPr>
          <w:rFonts w:eastAsia="Calibri" w:cstheme="minorHAnsi"/>
          <w:b/>
          <w:u w:val="single"/>
          <w:lang w:val="es-ES_tradnl"/>
        </w:rPr>
        <w:t>cónyuges de los miembros del pueblo croata</w:t>
      </w:r>
    </w:p>
    <w:p w:rsidR="00B93AA3" w:rsidRPr="00163733" w:rsidRDefault="00B93AA3" w:rsidP="00970AE0">
      <w:pPr>
        <w:spacing w:after="0" w:line="240" w:lineRule="auto"/>
        <w:jc w:val="both"/>
        <w:rPr>
          <w:rFonts w:eastAsia="Calibri" w:cstheme="minorHAnsi"/>
          <w:b/>
          <w:lang w:val="es-ES_tradnl"/>
        </w:rPr>
      </w:pPr>
    </w:p>
    <w:p w:rsidR="00B93AA3" w:rsidRPr="003B37FC"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1) </w:t>
      </w:r>
      <w:r w:rsidRPr="003B37FC">
        <w:rPr>
          <w:rFonts w:eastAsia="PMingLiU" w:cstheme="minorHAnsi"/>
          <w:lang w:val="es-ES_tradnl" w:eastAsia="zh-TW"/>
        </w:rPr>
        <w:t>Formulario de solicitud cumplimentado (firmado por el candidato)</w:t>
      </w:r>
    </w:p>
    <w:p w:rsidR="00B93AA3" w:rsidRPr="003B37FC" w:rsidRDefault="00B93AA3" w:rsidP="00970AE0">
      <w:pPr>
        <w:spacing w:after="0" w:line="240" w:lineRule="auto"/>
        <w:jc w:val="both"/>
        <w:rPr>
          <w:rFonts w:eastAsia="PMingLiU" w:cstheme="minorHAnsi"/>
          <w:lang w:val="es-ES_tradnl" w:eastAsia="zh-TW"/>
        </w:rPr>
      </w:pPr>
      <w:r w:rsidRPr="003B37FC">
        <w:rPr>
          <w:rFonts w:eastAsia="PMingLiU" w:cstheme="minorHAnsi"/>
          <w:lang w:val="es-ES_tradnl" w:eastAsia="zh-TW"/>
        </w:rPr>
        <w:t>2) Curriculum vitae corto (explicando el motivo de la solicitud)</w:t>
      </w:r>
    </w:p>
    <w:p w:rsidR="00B93AA3" w:rsidRPr="003B37FC" w:rsidRDefault="00B93AA3" w:rsidP="00970AE0">
      <w:pPr>
        <w:spacing w:after="0" w:line="240" w:lineRule="auto"/>
        <w:jc w:val="both"/>
        <w:rPr>
          <w:rFonts w:eastAsia="PMingLiU" w:cstheme="minorHAnsi"/>
          <w:lang w:val="es-ES_tradnl" w:eastAsia="zh-TW"/>
        </w:rPr>
      </w:pPr>
      <w:r w:rsidRPr="003B37FC">
        <w:rPr>
          <w:rFonts w:eastAsia="PMingLiU" w:cstheme="minorHAnsi"/>
          <w:lang w:val="es-ES_tradnl" w:eastAsia="zh-TW"/>
        </w:rPr>
        <w:t>3) Todos los pasaportes válidos en posesión del solicitante</w:t>
      </w:r>
    </w:p>
    <w:p w:rsidR="00B93AA3" w:rsidRPr="003B37FC"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4</w:t>
      </w:r>
      <w:r w:rsidRPr="00163733">
        <w:rPr>
          <w:rFonts w:eastAsia="PMingLiU" w:cstheme="minorHAnsi"/>
          <w:u w:val="single"/>
          <w:lang w:val="es-ES_tradnl" w:eastAsia="zh-TW"/>
        </w:rPr>
        <w:t xml:space="preserve">) </w:t>
      </w:r>
      <w:r w:rsidRPr="003B37FC">
        <w:rPr>
          <w:rFonts w:eastAsia="PMingLiU" w:cstheme="minorHAnsi"/>
          <w:lang w:val="es-ES_tradnl" w:eastAsia="zh-TW"/>
        </w:rPr>
        <w:t>Comprobante de residencia fuera de la República de Croacia (carnet de identidad en el extranjero u otro documento correspondiente). Si el candidato ha vivido durante los dos últimos años  en la República de Croacia, habrá de presentar la prueba de su residencia permanente o temporal en la República de Croacia (documento expedido por el Ministerio de Interior de la República de Croacia)</w:t>
      </w:r>
    </w:p>
    <w:p w:rsidR="00B93AA3" w:rsidRPr="003B37FC" w:rsidRDefault="00B93AA3" w:rsidP="00970AE0">
      <w:pPr>
        <w:spacing w:after="0" w:line="240" w:lineRule="auto"/>
        <w:jc w:val="both"/>
        <w:rPr>
          <w:rFonts w:eastAsia="PMingLiU" w:cstheme="minorHAnsi"/>
          <w:lang w:val="es-ES_tradnl" w:eastAsia="zh-TW"/>
        </w:rPr>
      </w:pPr>
      <w:r w:rsidRPr="003B37FC">
        <w:rPr>
          <w:rFonts w:eastAsia="PMingLiU" w:cstheme="minorHAnsi"/>
          <w:lang w:val="es-ES_tradnl" w:eastAsia="zh-TW"/>
        </w:rPr>
        <w:t>5) Partida de nacimiento</w:t>
      </w:r>
    </w:p>
    <w:p w:rsidR="00B93AA3"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6) </w:t>
      </w:r>
      <w:r w:rsidRPr="003B37FC">
        <w:rPr>
          <w:rFonts w:eastAsia="PMingLiU" w:cstheme="minorHAnsi"/>
          <w:lang w:val="es-ES_tradnl" w:eastAsia="zh-TW"/>
        </w:rPr>
        <w:t>Justificante de pertenencia al pueblo croata -</w:t>
      </w:r>
      <w:r w:rsidRPr="00163733">
        <w:rPr>
          <w:rFonts w:eastAsia="PMingLiU" w:cstheme="minorHAnsi"/>
          <w:lang w:val="es-ES_tradnl" w:eastAsia="zh-TW"/>
        </w:rPr>
        <w:t>documento público del candidato o de sus padres u  otro ancestro que evidencie el estatuto de residente: p.ej.: partida de nacimiento, certificado escolar,</w:t>
      </w:r>
      <w:r w:rsidRPr="00163733">
        <w:rPr>
          <w:rFonts w:eastAsia="PMingLiU" w:cstheme="minorHAnsi"/>
          <w:sz w:val="24"/>
          <w:szCs w:val="24"/>
          <w:lang w:val="es-ES_tradnl" w:eastAsia="zh-TW"/>
        </w:rPr>
        <w:t xml:space="preserve"> </w:t>
      </w:r>
      <w:r w:rsidRPr="00163733">
        <w:rPr>
          <w:rFonts w:eastAsia="PMingLiU" w:cstheme="minorHAnsi"/>
          <w:lang w:val="es-ES_tradnl" w:eastAsia="zh-TW"/>
        </w:rPr>
        <w:t>copia de registro de alumnos, tarjeta de estudiante, afiliación laboral, cartilla militar, certificado matrimonial, certificado de defunción o de bautizo (en el caso de que estos documentos contengan datos sobre la nacionalidad croata), decisión sobre la concesión de ciudadanía croata según el artículo 16 o 11, o declaración escrita del/ de la responsable de la Misión Diplomática o consular de la República de Croacia o de la  asociación de emigrantes croatas (si la pertenencia al pueblo croata se demuestra con un documento oficial del ancestro, también hay que demostrar el parentesco con éste y presentar un certificado de nacimiento de los padres, es decir de sus padres y sus antepasados miembros del pueblo croata).</w:t>
      </w:r>
    </w:p>
    <w:p w:rsidR="003B37FC" w:rsidRPr="00163733" w:rsidRDefault="003B37FC" w:rsidP="00970AE0">
      <w:pPr>
        <w:spacing w:after="0" w:line="240" w:lineRule="auto"/>
        <w:jc w:val="both"/>
        <w:rPr>
          <w:rFonts w:eastAsia="PMingLiU" w:cstheme="minorHAnsi"/>
          <w:lang w:val="es-ES_tradnl" w:eastAsia="zh-TW"/>
        </w:rPr>
      </w:pPr>
      <w:r>
        <w:rPr>
          <w:rFonts w:eastAsia="PMingLiU" w:cstheme="minorHAnsi"/>
          <w:lang w:val="es-ES_tradnl" w:eastAsia="zh-TW"/>
        </w:rPr>
        <w:t>7)</w:t>
      </w:r>
      <w:r w:rsidR="00D20761">
        <w:rPr>
          <w:rFonts w:eastAsia="PMingLiU" w:cstheme="minorHAnsi"/>
          <w:lang w:val="es-ES_tradnl" w:eastAsia="zh-TW"/>
        </w:rPr>
        <w:t xml:space="preserve"> </w:t>
      </w:r>
      <w:r w:rsidR="00D20761" w:rsidRPr="00D20761">
        <w:rPr>
          <w:rFonts w:eastAsia="PMingLiU" w:cstheme="minorHAnsi"/>
          <w:lang w:val="es-ES_tradnl" w:eastAsia="zh-TW"/>
        </w:rPr>
        <w:t>Justificante que el c</w:t>
      </w:r>
      <w:r w:rsidR="00D20761">
        <w:rPr>
          <w:rFonts w:eastAsia="PMingLiU" w:cstheme="minorHAnsi"/>
          <w:lang w:val="es-ES_tradnl" w:eastAsia="zh-TW"/>
        </w:rPr>
        <w:t>ónyuge de</w:t>
      </w:r>
      <w:r w:rsidR="009D1B08">
        <w:rPr>
          <w:rFonts w:eastAsia="PMingLiU" w:cstheme="minorHAnsi"/>
          <w:lang w:val="es-ES_tradnl" w:eastAsia="zh-TW"/>
        </w:rPr>
        <w:t>l</w:t>
      </w:r>
      <w:r w:rsidR="00D20761">
        <w:rPr>
          <w:rFonts w:eastAsia="PMingLiU" w:cstheme="minorHAnsi"/>
          <w:lang w:val="es-ES_tradnl" w:eastAsia="zh-TW"/>
        </w:rPr>
        <w:t xml:space="preserve"> candidato (miembro del pueblo </w:t>
      </w:r>
      <w:r w:rsidR="00D20761" w:rsidRPr="00D20761">
        <w:rPr>
          <w:rFonts w:eastAsia="PMingLiU" w:cstheme="minorHAnsi"/>
          <w:lang w:val="es-ES_tradnl" w:eastAsia="zh-TW"/>
        </w:rPr>
        <w:t>croata) tiene residencia fuera de la República de Croacia (carnet de identidad en el extranjero u otro documento correspondiente).</w:t>
      </w:r>
      <w:r w:rsidR="00F166B9" w:rsidRPr="00F166B9">
        <w:t xml:space="preserve"> </w:t>
      </w:r>
      <w:r w:rsidR="00F166B9" w:rsidRPr="00F166B9">
        <w:rPr>
          <w:rFonts w:eastAsia="PMingLiU" w:cstheme="minorHAnsi"/>
          <w:lang w:val="es-ES_tradnl" w:eastAsia="zh-TW"/>
        </w:rPr>
        <w:t>Si el candidato ha vivid</w:t>
      </w:r>
      <w:r w:rsidR="00F166B9">
        <w:rPr>
          <w:rFonts w:eastAsia="PMingLiU" w:cstheme="minorHAnsi"/>
          <w:lang w:val="es-ES_tradnl" w:eastAsia="zh-TW"/>
        </w:rPr>
        <w:t xml:space="preserve">o durante los dos últimos años </w:t>
      </w:r>
      <w:r w:rsidR="00F166B9" w:rsidRPr="00F166B9">
        <w:rPr>
          <w:rFonts w:eastAsia="PMingLiU" w:cstheme="minorHAnsi"/>
          <w:lang w:val="es-ES_tradnl" w:eastAsia="zh-TW"/>
        </w:rPr>
        <w:t>en la República de Croacia, habrá de presentar la prueba de su residencia permanente o temporal en la República de Croacia (documento expedido por el Ministerio de Interior de la República de Croacia)</w:t>
      </w:r>
    </w:p>
    <w:p w:rsidR="009D1B08" w:rsidRDefault="003B37FC" w:rsidP="00970AE0">
      <w:pPr>
        <w:spacing w:after="0" w:line="240" w:lineRule="auto"/>
        <w:jc w:val="both"/>
        <w:rPr>
          <w:rFonts w:eastAsia="PMingLiU" w:cstheme="minorHAnsi"/>
          <w:lang w:val="es-ES_tradnl" w:eastAsia="zh-TW"/>
        </w:rPr>
      </w:pPr>
      <w:r>
        <w:rPr>
          <w:rFonts w:eastAsia="PMingLiU" w:cstheme="minorHAnsi"/>
          <w:lang w:val="es-ES_tradnl" w:eastAsia="zh-TW"/>
        </w:rPr>
        <w:t>8</w:t>
      </w:r>
      <w:r w:rsidR="00B93AA3" w:rsidRPr="00163733">
        <w:rPr>
          <w:rFonts w:eastAsia="PMingLiU" w:cstheme="minorHAnsi"/>
          <w:lang w:val="es-ES_tradnl" w:eastAsia="zh-TW"/>
        </w:rPr>
        <w:t xml:space="preserve">) </w:t>
      </w:r>
      <w:r w:rsidR="009D1B08" w:rsidRPr="009D1B08">
        <w:rPr>
          <w:rFonts w:eastAsia="PMingLiU" w:cstheme="minorHAnsi"/>
          <w:lang w:val="es-ES_tradnl" w:eastAsia="zh-TW"/>
        </w:rPr>
        <w:t>Certificado de finalización de la escuela secundaria, formación profesional o estudios universitarios.</w:t>
      </w:r>
    </w:p>
    <w:p w:rsidR="00B93AA3" w:rsidRDefault="003B37FC" w:rsidP="00970AE0">
      <w:pPr>
        <w:spacing w:after="0" w:line="240" w:lineRule="auto"/>
        <w:jc w:val="both"/>
        <w:rPr>
          <w:rFonts w:eastAsia="PMingLiU" w:cstheme="minorHAnsi"/>
          <w:lang w:val="es-ES_tradnl" w:eastAsia="zh-TW"/>
        </w:rPr>
      </w:pPr>
      <w:r w:rsidRPr="003B37FC">
        <w:rPr>
          <w:rFonts w:eastAsia="PMingLiU" w:cstheme="minorHAnsi"/>
          <w:lang w:val="es-ES_tradnl" w:eastAsia="zh-TW"/>
        </w:rPr>
        <w:t>9</w:t>
      </w:r>
      <w:r w:rsidR="009D1B08">
        <w:rPr>
          <w:rFonts w:eastAsia="PMingLiU" w:cstheme="minorHAnsi"/>
          <w:lang w:val="es-ES_tradnl" w:eastAsia="zh-TW"/>
        </w:rPr>
        <w:t>) Certificado matrimonial del candidato.</w:t>
      </w:r>
    </w:p>
    <w:p w:rsidR="00855FDE" w:rsidRPr="003B37FC" w:rsidRDefault="00855FDE" w:rsidP="00970AE0">
      <w:pPr>
        <w:spacing w:after="0" w:line="240" w:lineRule="auto"/>
        <w:jc w:val="both"/>
        <w:rPr>
          <w:rFonts w:eastAsia="PMingLiU" w:cstheme="minorHAnsi"/>
          <w:lang w:val="es-ES_tradnl" w:eastAsia="zh-TW"/>
        </w:rPr>
      </w:pPr>
    </w:p>
    <w:p w:rsidR="00DE4B06" w:rsidRPr="00163733" w:rsidRDefault="00DE4B06" w:rsidP="00970AE0">
      <w:pPr>
        <w:spacing w:after="0" w:line="240" w:lineRule="auto"/>
        <w:jc w:val="both"/>
        <w:rPr>
          <w:rFonts w:eastAsia="PMingLiU" w:cstheme="minorHAnsi"/>
          <w:lang w:val="es-ES_tradnl" w:eastAsia="zh-TW"/>
        </w:rPr>
      </w:pPr>
    </w:p>
    <w:p w:rsidR="00B93AA3" w:rsidRPr="00163733" w:rsidRDefault="00B93AA3" w:rsidP="00970AE0">
      <w:pPr>
        <w:spacing w:after="0" w:line="240" w:lineRule="auto"/>
        <w:jc w:val="both"/>
        <w:rPr>
          <w:rFonts w:eastAsia="PMingLiU" w:cstheme="minorHAnsi"/>
          <w:lang w:val="es-ES_tradnl" w:eastAsia="zh-TW"/>
        </w:rPr>
      </w:pPr>
    </w:p>
    <w:p w:rsidR="00B93AA3" w:rsidRPr="007C0F6A" w:rsidRDefault="00B93AA3" w:rsidP="00970AE0">
      <w:pPr>
        <w:jc w:val="both"/>
        <w:rPr>
          <w:rFonts w:eastAsia="Calibri" w:cstheme="minorHAnsi"/>
          <w:b/>
          <w:u w:val="single"/>
          <w:lang w:val="es-ES_tradnl"/>
        </w:rPr>
      </w:pPr>
      <w:r w:rsidRPr="007C0F6A">
        <w:rPr>
          <w:rFonts w:eastAsia="Calibri" w:cstheme="minorHAnsi"/>
          <w:b/>
          <w:u w:val="single"/>
          <w:lang w:val="es-ES_tradnl"/>
        </w:rPr>
        <w:lastRenderedPageBreak/>
        <w:t xml:space="preserve">C) Los candidatos- amigos </w:t>
      </w:r>
      <w:r w:rsidR="00855FDE">
        <w:rPr>
          <w:rFonts w:eastAsia="Calibri" w:cstheme="minorHAnsi"/>
          <w:b/>
          <w:u w:val="single"/>
          <w:lang w:val="es-ES_tradnl"/>
        </w:rPr>
        <w:t>del pueblo</w:t>
      </w:r>
      <w:r w:rsidR="003B37FC" w:rsidRPr="007C0F6A">
        <w:rPr>
          <w:rFonts w:eastAsia="Calibri" w:cstheme="minorHAnsi"/>
          <w:b/>
          <w:u w:val="single"/>
          <w:lang w:val="es-ES_tradnl"/>
        </w:rPr>
        <w:t xml:space="preserve"> croata </w:t>
      </w:r>
    </w:p>
    <w:p w:rsidR="00B93AA3" w:rsidRPr="003B37FC"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1) </w:t>
      </w:r>
      <w:r w:rsidRPr="003B37FC">
        <w:rPr>
          <w:rFonts w:eastAsia="PMingLiU" w:cstheme="minorHAnsi"/>
          <w:lang w:val="es-ES_tradnl" w:eastAsia="zh-TW"/>
        </w:rPr>
        <w:t>Formulario de solicitud debidamente cumplimentado y firmado por el candidato.</w:t>
      </w:r>
    </w:p>
    <w:p w:rsidR="00B93AA3" w:rsidRPr="003B37FC" w:rsidRDefault="00B93AA3" w:rsidP="00970AE0">
      <w:pPr>
        <w:spacing w:after="0" w:line="240" w:lineRule="auto"/>
        <w:jc w:val="both"/>
        <w:rPr>
          <w:rFonts w:eastAsia="PMingLiU" w:cstheme="minorHAnsi"/>
          <w:lang w:val="es-ES_tradnl" w:eastAsia="zh-TW"/>
        </w:rPr>
      </w:pPr>
      <w:r w:rsidRPr="003B37FC">
        <w:rPr>
          <w:rFonts w:eastAsia="PMingLiU" w:cstheme="minorHAnsi"/>
          <w:lang w:val="es-ES_tradnl" w:eastAsia="zh-TW"/>
        </w:rPr>
        <w:t>2) Curriculum vitae corto (explicando el motivo de la solicitud)</w:t>
      </w:r>
    </w:p>
    <w:p w:rsidR="00B93AA3" w:rsidRPr="003B37FC" w:rsidRDefault="00B93AA3" w:rsidP="00970AE0">
      <w:pPr>
        <w:spacing w:after="0" w:line="240" w:lineRule="auto"/>
        <w:jc w:val="both"/>
        <w:rPr>
          <w:rFonts w:eastAsia="PMingLiU" w:cstheme="minorHAnsi"/>
          <w:lang w:val="es-ES_tradnl" w:eastAsia="zh-TW"/>
        </w:rPr>
      </w:pPr>
      <w:r w:rsidRPr="003B37FC">
        <w:rPr>
          <w:rFonts w:eastAsia="PMingLiU" w:cstheme="minorHAnsi"/>
          <w:lang w:val="es-ES_tradnl" w:eastAsia="zh-TW"/>
        </w:rPr>
        <w:t>3) Todos los pasaportes válidos en posesión del solicitante</w:t>
      </w:r>
    </w:p>
    <w:p w:rsidR="00B93AA3" w:rsidRPr="003B37FC"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4) </w:t>
      </w:r>
      <w:r w:rsidRPr="003B37FC">
        <w:rPr>
          <w:rFonts w:eastAsia="PMingLiU" w:cstheme="minorHAnsi"/>
          <w:lang w:val="es-ES_tradnl" w:eastAsia="zh-TW"/>
        </w:rPr>
        <w:t>Comprobante de residencia fuera de la República de Croacia (carnet de identidad en el extranjero u otro documento correspondiente). Si el candidato ha vivido durante los dos últimos años  en la República de Croacia, habrá de presentar la prueba de su residencia permanente o temporal en la República de Croacia (documento expedido por el Ministerio de Interior de la República de Croacia)</w:t>
      </w:r>
    </w:p>
    <w:p w:rsidR="00B93AA3" w:rsidRPr="003B37FC" w:rsidRDefault="00B93AA3" w:rsidP="00970AE0">
      <w:pPr>
        <w:spacing w:after="0" w:line="240" w:lineRule="auto"/>
        <w:jc w:val="both"/>
        <w:rPr>
          <w:rFonts w:eastAsia="PMingLiU" w:cstheme="minorHAnsi"/>
          <w:lang w:val="es-ES_tradnl" w:eastAsia="zh-TW"/>
        </w:rPr>
      </w:pPr>
      <w:r w:rsidRPr="003B37FC">
        <w:rPr>
          <w:rFonts w:eastAsia="PMingLiU" w:cstheme="minorHAnsi"/>
          <w:lang w:val="es-ES_tradnl" w:eastAsia="zh-TW"/>
        </w:rPr>
        <w:t>5) Partida de nacimiento</w:t>
      </w:r>
    </w:p>
    <w:p w:rsidR="00B93AA3" w:rsidRPr="003B37FC" w:rsidRDefault="00B93AA3" w:rsidP="00970AE0">
      <w:pPr>
        <w:spacing w:after="0" w:line="240" w:lineRule="auto"/>
        <w:jc w:val="both"/>
        <w:rPr>
          <w:rFonts w:eastAsia="PMingLiU" w:cstheme="minorHAnsi"/>
          <w:lang w:val="es-ES_tradnl" w:eastAsia="zh-TW"/>
        </w:rPr>
      </w:pPr>
      <w:r w:rsidRPr="003B37FC">
        <w:rPr>
          <w:rFonts w:eastAsia="PMingLiU" w:cstheme="minorHAnsi"/>
          <w:lang w:val="es-ES_tradnl" w:eastAsia="zh-TW"/>
        </w:rPr>
        <w:t>6) Documento apropiado que certifique el aprecio por la identidad croata y promueva su unidad cultural (declaración escrita o carta de recomendación del/ de la responsable de la Misión diplomática o consular de la República de Croacia,  de la  asociación de emigrantes croatas, certificado de pertenencia a organizaciones croatas, etc.)</w:t>
      </w:r>
    </w:p>
    <w:p w:rsidR="00B93AA3" w:rsidRPr="003B37FC" w:rsidRDefault="00B93AA3" w:rsidP="00970AE0">
      <w:pPr>
        <w:spacing w:after="0" w:line="240" w:lineRule="auto"/>
        <w:jc w:val="both"/>
        <w:rPr>
          <w:rFonts w:eastAsia="PMingLiU" w:cstheme="minorHAnsi"/>
          <w:lang w:val="es-ES_tradnl" w:eastAsia="zh-TW"/>
        </w:rPr>
      </w:pPr>
      <w:r w:rsidRPr="003B37FC">
        <w:rPr>
          <w:rFonts w:eastAsia="PMingLiU" w:cstheme="minorHAnsi"/>
          <w:lang w:val="es-ES_tradnl" w:eastAsia="zh-TW"/>
        </w:rPr>
        <w:t xml:space="preserve">7) </w:t>
      </w:r>
      <w:r w:rsidR="00855FDE" w:rsidRPr="00855FDE">
        <w:rPr>
          <w:rFonts w:eastAsia="PMingLiU" w:cstheme="minorHAnsi"/>
          <w:lang w:val="es-ES_tradnl" w:eastAsia="zh-TW"/>
        </w:rPr>
        <w:t>Certificado de finalización de la escuela secundaria, formación profesional o estudios universitarios.</w:t>
      </w:r>
    </w:p>
    <w:p w:rsidR="00B93AA3" w:rsidRPr="00163733" w:rsidRDefault="00B93AA3" w:rsidP="00970AE0">
      <w:pPr>
        <w:spacing w:after="0" w:line="240" w:lineRule="auto"/>
        <w:jc w:val="both"/>
        <w:rPr>
          <w:rFonts w:eastAsia="PMingLiU" w:cstheme="minorHAnsi"/>
          <w:highlight w:val="yellow"/>
          <w:lang w:val="es-ES_tradnl" w:eastAsia="zh-TW"/>
        </w:rPr>
      </w:pPr>
    </w:p>
    <w:p w:rsidR="003B37FC" w:rsidRDefault="003B37FC" w:rsidP="00970AE0">
      <w:pPr>
        <w:spacing w:after="0" w:line="240" w:lineRule="auto"/>
        <w:jc w:val="both"/>
        <w:rPr>
          <w:rFonts w:eastAsia="PMingLiU" w:cstheme="minorHAnsi"/>
          <w:lang w:val="es-ES_tradnl" w:eastAsia="zh-TW"/>
        </w:rPr>
      </w:pPr>
    </w:p>
    <w:p w:rsidR="003B37FC" w:rsidRPr="008D7992" w:rsidRDefault="007C0F6A" w:rsidP="003B37FC">
      <w:pPr>
        <w:spacing w:after="0" w:line="240" w:lineRule="auto"/>
        <w:jc w:val="both"/>
        <w:rPr>
          <w:rFonts w:eastAsia="PMingLiU" w:cstheme="minorHAnsi"/>
          <w:b/>
          <w:lang w:val="es-ES_tradnl" w:eastAsia="zh-TW"/>
        </w:rPr>
      </w:pPr>
      <w:r w:rsidRPr="008D7992">
        <w:rPr>
          <w:rFonts w:eastAsia="PMingLiU" w:cstheme="minorHAnsi"/>
          <w:b/>
          <w:lang w:val="es-ES_tradnl" w:eastAsia="zh-TW"/>
        </w:rPr>
        <w:t>Para aplicar a la Concovatoria Pública para el aprendizaje de la lengua croata por Internet es necesario presentar la siguiente documentación:</w:t>
      </w:r>
    </w:p>
    <w:p w:rsidR="007C0F6A" w:rsidRPr="00163733" w:rsidRDefault="007C0F6A" w:rsidP="003B37FC">
      <w:pPr>
        <w:spacing w:after="0" w:line="240" w:lineRule="auto"/>
        <w:jc w:val="both"/>
        <w:rPr>
          <w:rFonts w:eastAsia="PMingLiU" w:cstheme="minorHAnsi"/>
          <w:highlight w:val="yellow"/>
          <w:lang w:val="es-ES_tradnl" w:eastAsia="zh-TW"/>
        </w:rPr>
      </w:pPr>
    </w:p>
    <w:p w:rsidR="008D7992" w:rsidRPr="007C0F6A" w:rsidRDefault="008D7992" w:rsidP="008D7992">
      <w:pPr>
        <w:jc w:val="both"/>
        <w:rPr>
          <w:rFonts w:eastAsia="Calibri" w:cstheme="minorHAnsi"/>
          <w:b/>
          <w:u w:val="single"/>
          <w:lang w:val="es-ES_tradnl"/>
        </w:rPr>
      </w:pPr>
      <w:r w:rsidRPr="007C0F6A">
        <w:rPr>
          <w:rFonts w:eastAsia="Calibri" w:cstheme="minorHAnsi"/>
          <w:b/>
          <w:u w:val="single"/>
          <w:lang w:val="es-ES_tradnl"/>
        </w:rPr>
        <w:t xml:space="preserve">A) Los candidatos- miembros </w:t>
      </w:r>
      <w:r>
        <w:rPr>
          <w:rFonts w:eastAsia="Calibri" w:cstheme="minorHAnsi"/>
          <w:b/>
          <w:u w:val="single"/>
          <w:lang w:val="es-ES_tradnl"/>
        </w:rPr>
        <w:t>del pueblo</w:t>
      </w:r>
      <w:r w:rsidRPr="007C0F6A">
        <w:rPr>
          <w:rFonts w:eastAsia="Calibri" w:cstheme="minorHAnsi"/>
          <w:b/>
          <w:u w:val="single"/>
          <w:lang w:val="es-ES_tradnl"/>
        </w:rPr>
        <w:t xml:space="preserve"> croata</w:t>
      </w:r>
    </w:p>
    <w:p w:rsidR="008D7992" w:rsidRPr="00163733"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1) </w:t>
      </w:r>
      <w:r w:rsidRPr="00224985">
        <w:rPr>
          <w:rFonts w:eastAsia="PMingLiU" w:cstheme="minorHAnsi"/>
          <w:lang w:val="es-ES_tradnl" w:eastAsia="zh-TW"/>
        </w:rPr>
        <w:t xml:space="preserve">Formulario de solicitud </w:t>
      </w:r>
      <w:r>
        <w:rPr>
          <w:rFonts w:eastAsia="PMingLiU" w:cstheme="minorHAnsi"/>
          <w:lang w:val="es-ES_tradnl" w:eastAsia="zh-TW"/>
        </w:rPr>
        <w:t>(</w:t>
      </w:r>
      <w:r w:rsidRPr="00224985">
        <w:rPr>
          <w:rFonts w:eastAsia="PMingLiU" w:cstheme="minorHAnsi"/>
          <w:lang w:val="es-ES_tradnl" w:eastAsia="zh-TW"/>
        </w:rPr>
        <w:t>debidamente</w:t>
      </w:r>
      <w:r w:rsidRPr="00163733">
        <w:rPr>
          <w:rFonts w:eastAsia="PMingLiU" w:cstheme="minorHAnsi"/>
          <w:lang w:val="es-ES_tradnl" w:eastAsia="zh-TW"/>
        </w:rPr>
        <w:t xml:space="preserve"> cumplimentado y firmado por el candidato</w:t>
      </w:r>
      <w:r>
        <w:rPr>
          <w:rFonts w:eastAsia="PMingLiU" w:cstheme="minorHAnsi"/>
          <w:lang w:val="es-ES_tradnl" w:eastAsia="zh-TW"/>
        </w:rPr>
        <w:t>)</w:t>
      </w:r>
    </w:p>
    <w:p w:rsidR="008D7992" w:rsidRPr="00163733"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2) </w:t>
      </w:r>
      <w:r w:rsidRPr="00224985">
        <w:rPr>
          <w:rFonts w:eastAsia="PMingLiU" w:cstheme="minorHAnsi"/>
          <w:lang w:val="es-ES_tradnl" w:eastAsia="zh-TW"/>
        </w:rPr>
        <w:t>Curriculum vitae corto</w:t>
      </w:r>
      <w:r w:rsidRPr="00163733">
        <w:rPr>
          <w:rFonts w:eastAsia="PMingLiU" w:cstheme="minorHAnsi"/>
          <w:lang w:val="es-ES_tradnl" w:eastAsia="zh-TW"/>
        </w:rPr>
        <w:t xml:space="preserve"> (explicando el motivo de la solicitud)</w:t>
      </w:r>
    </w:p>
    <w:p w:rsidR="008D7992" w:rsidRPr="00163733"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3) </w:t>
      </w:r>
      <w:r w:rsidRPr="00224985">
        <w:rPr>
          <w:rFonts w:eastAsia="PMingLiU" w:cstheme="minorHAnsi"/>
          <w:lang w:val="es-ES_tradnl" w:eastAsia="zh-TW"/>
        </w:rPr>
        <w:t>Todos los pasaportes válidos</w:t>
      </w:r>
      <w:r w:rsidRPr="00163733">
        <w:rPr>
          <w:rFonts w:eastAsia="PMingLiU" w:cstheme="minorHAnsi"/>
          <w:lang w:val="es-ES_tradnl" w:eastAsia="zh-TW"/>
        </w:rPr>
        <w:t xml:space="preserve"> en posesión del solicitante</w:t>
      </w:r>
    </w:p>
    <w:p w:rsidR="008D7992" w:rsidRPr="00163733"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4) </w:t>
      </w:r>
      <w:r w:rsidRPr="00224985">
        <w:rPr>
          <w:rFonts w:eastAsia="PMingLiU" w:cstheme="minorHAnsi"/>
          <w:lang w:val="es-ES_tradnl" w:eastAsia="zh-TW"/>
        </w:rPr>
        <w:t>Comprobante de residencia fuera de la República de Croacia (carnet</w:t>
      </w:r>
      <w:r w:rsidRPr="00163733">
        <w:rPr>
          <w:rFonts w:eastAsia="PMingLiU" w:cstheme="minorHAnsi"/>
          <w:lang w:val="es-ES_tradnl" w:eastAsia="zh-TW"/>
        </w:rPr>
        <w:t xml:space="preserve"> de identidad en el extranjero u otro documento correspondiente). Si el candidato ha vivido durante los dos últimos años  en la República de Croacia, habrá de presentar la prueba de su residencia permanente o temporal en la República de Croacia (documento expedido por el Ministerio de Interior de la República de Croacia)</w:t>
      </w:r>
    </w:p>
    <w:p w:rsidR="008D7992" w:rsidRPr="00224985"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5) </w:t>
      </w:r>
      <w:r w:rsidRPr="00224985">
        <w:rPr>
          <w:rFonts w:eastAsia="PMingLiU" w:cstheme="minorHAnsi"/>
          <w:lang w:val="es-ES_tradnl" w:eastAsia="zh-TW"/>
        </w:rPr>
        <w:t>Partida de nacimiento</w:t>
      </w:r>
    </w:p>
    <w:p w:rsidR="008D7992" w:rsidRPr="00163733"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6) </w:t>
      </w:r>
      <w:r w:rsidRPr="00224985">
        <w:rPr>
          <w:rFonts w:eastAsia="PMingLiU" w:cstheme="minorHAnsi"/>
          <w:lang w:val="es-ES_tradnl" w:eastAsia="zh-TW"/>
        </w:rPr>
        <w:t>Justificante de pertenencia a la nación croata</w:t>
      </w:r>
      <w:r>
        <w:rPr>
          <w:rFonts w:eastAsia="PMingLiU" w:cstheme="minorHAnsi"/>
          <w:u w:val="single"/>
          <w:lang w:val="es-ES_tradnl" w:eastAsia="zh-TW"/>
        </w:rPr>
        <w:t xml:space="preserve"> </w:t>
      </w:r>
      <w:r w:rsidRPr="00163733">
        <w:rPr>
          <w:rFonts w:eastAsia="PMingLiU" w:cstheme="minorHAnsi"/>
          <w:lang w:val="es-ES_tradnl" w:eastAsia="zh-TW"/>
        </w:rPr>
        <w:t>-documento público del candidato o de sus padres u  otro ancestro que evidencie el estatuto de residente : p.ej.: partida de nacimiento, certificado escolar,</w:t>
      </w:r>
      <w:r w:rsidRPr="00163733">
        <w:rPr>
          <w:rFonts w:eastAsia="PMingLiU" w:cstheme="minorHAnsi"/>
          <w:sz w:val="24"/>
          <w:szCs w:val="24"/>
          <w:lang w:val="es-ES_tradnl" w:eastAsia="zh-TW"/>
        </w:rPr>
        <w:t xml:space="preserve"> </w:t>
      </w:r>
      <w:r w:rsidRPr="00163733">
        <w:rPr>
          <w:rFonts w:eastAsia="PMingLiU" w:cstheme="minorHAnsi"/>
          <w:lang w:val="es-ES_tradnl" w:eastAsia="zh-TW"/>
        </w:rPr>
        <w:t>copia de registro de alumnos, tarjeta de estudiante, afiliación laboral, cartilla militar, certificado matrimonial, certificado de defunción o de bautizo (en el caso de que estos documentos contengan datos sobre la nacionalidad croata), decisión sobre la concesión de ciudadanía croata según el artículo 16 o 11, o declaración escrita del/ de la responsable de la Misión Diplomática o consular de la República de Croacia o de la  asociación de emigrantes croatas (si la pertenencia al pueblo croata se demuestra con un documento oficial del ancestro, también hay que demostrar el parentesco con éste y presentar un certificado de nacimiento de los padres, es decir de sus padres y sus antepasados miembros del pueblo croata).</w:t>
      </w:r>
    </w:p>
    <w:p w:rsidR="008D7992" w:rsidRPr="00163733"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7) </w:t>
      </w:r>
      <w:r w:rsidRPr="00224985">
        <w:rPr>
          <w:rFonts w:eastAsia="PMingLiU" w:cstheme="minorHAnsi"/>
          <w:lang w:val="es-ES_tradnl" w:eastAsia="zh-TW"/>
        </w:rPr>
        <w:t>Certificado de finalización de la escuela secundaria</w:t>
      </w:r>
      <w:r>
        <w:rPr>
          <w:rFonts w:eastAsia="PMingLiU" w:cstheme="minorHAnsi"/>
          <w:lang w:val="es-ES_tradnl" w:eastAsia="zh-TW"/>
        </w:rPr>
        <w:t>, formación profesional</w:t>
      </w:r>
      <w:r w:rsidRPr="00224985">
        <w:rPr>
          <w:rFonts w:eastAsia="PMingLiU" w:cstheme="minorHAnsi"/>
          <w:lang w:val="es-ES_tradnl" w:eastAsia="zh-TW"/>
        </w:rPr>
        <w:t xml:space="preserve"> o estudios universitarios.</w:t>
      </w:r>
    </w:p>
    <w:p w:rsidR="008D7992" w:rsidRPr="00163733" w:rsidRDefault="008D7992" w:rsidP="008D7992">
      <w:pPr>
        <w:spacing w:after="0" w:line="240" w:lineRule="auto"/>
        <w:jc w:val="both"/>
        <w:rPr>
          <w:rFonts w:eastAsia="PMingLiU" w:cstheme="minorHAnsi"/>
          <w:lang w:val="es-ES_tradnl" w:eastAsia="zh-TW"/>
        </w:rPr>
      </w:pPr>
    </w:p>
    <w:p w:rsidR="008D7992" w:rsidRPr="00163733" w:rsidRDefault="008D7992" w:rsidP="008D7992">
      <w:pPr>
        <w:spacing w:after="0" w:line="240" w:lineRule="auto"/>
        <w:jc w:val="both"/>
        <w:rPr>
          <w:rFonts w:eastAsia="PMingLiU" w:cstheme="minorHAnsi"/>
          <w:lang w:val="es-ES_tradnl" w:eastAsia="zh-TW"/>
        </w:rPr>
      </w:pPr>
    </w:p>
    <w:p w:rsidR="008D7992" w:rsidRPr="007C0F6A" w:rsidRDefault="008D7992" w:rsidP="008D7992">
      <w:pPr>
        <w:spacing w:after="0" w:line="240" w:lineRule="auto"/>
        <w:jc w:val="both"/>
        <w:rPr>
          <w:rFonts w:eastAsia="Calibri" w:cstheme="minorHAnsi"/>
          <w:b/>
          <w:u w:val="single"/>
          <w:lang w:val="es-ES_tradnl"/>
        </w:rPr>
      </w:pPr>
      <w:r w:rsidRPr="007C0F6A">
        <w:rPr>
          <w:rFonts w:eastAsia="Calibri" w:cstheme="minorHAnsi"/>
          <w:b/>
          <w:u w:val="single"/>
          <w:lang w:val="es-ES_tradnl"/>
        </w:rPr>
        <w:t>B) Los candidatos- cónyuges</w:t>
      </w:r>
      <w:r w:rsidR="00147AA3">
        <w:rPr>
          <w:rFonts w:eastAsia="Calibri" w:cstheme="minorHAnsi"/>
          <w:b/>
          <w:u w:val="single"/>
          <w:lang w:val="es-ES_tradnl"/>
        </w:rPr>
        <w:t xml:space="preserve"> de los miembros del pueblo croata</w:t>
      </w:r>
    </w:p>
    <w:p w:rsidR="008D7992" w:rsidRPr="00163733" w:rsidRDefault="008D7992" w:rsidP="008D7992">
      <w:pPr>
        <w:spacing w:after="0" w:line="240" w:lineRule="auto"/>
        <w:jc w:val="both"/>
        <w:rPr>
          <w:rFonts w:eastAsia="Calibri" w:cstheme="minorHAnsi"/>
          <w:b/>
          <w:lang w:val="es-ES_tradnl"/>
        </w:rPr>
      </w:pPr>
    </w:p>
    <w:p w:rsidR="008D7992" w:rsidRPr="003B37FC"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1) </w:t>
      </w:r>
      <w:r w:rsidRPr="003B37FC">
        <w:rPr>
          <w:rFonts w:eastAsia="PMingLiU" w:cstheme="minorHAnsi"/>
          <w:lang w:val="es-ES_tradnl" w:eastAsia="zh-TW"/>
        </w:rPr>
        <w:t>Formulario de solicitud cumplimentado (firmado por el candidato)</w:t>
      </w:r>
    </w:p>
    <w:p w:rsidR="008D7992" w:rsidRPr="003B37FC" w:rsidRDefault="008D7992" w:rsidP="008D7992">
      <w:pPr>
        <w:spacing w:after="0" w:line="240" w:lineRule="auto"/>
        <w:jc w:val="both"/>
        <w:rPr>
          <w:rFonts w:eastAsia="PMingLiU" w:cstheme="minorHAnsi"/>
          <w:lang w:val="es-ES_tradnl" w:eastAsia="zh-TW"/>
        </w:rPr>
      </w:pPr>
      <w:r w:rsidRPr="003B37FC">
        <w:rPr>
          <w:rFonts w:eastAsia="PMingLiU" w:cstheme="minorHAnsi"/>
          <w:lang w:val="es-ES_tradnl" w:eastAsia="zh-TW"/>
        </w:rPr>
        <w:t>2) Curriculum vitae corto (explicando el motivo de la solicitud)</w:t>
      </w:r>
    </w:p>
    <w:p w:rsidR="008D7992" w:rsidRPr="003B37FC" w:rsidRDefault="008D7992" w:rsidP="008D7992">
      <w:pPr>
        <w:spacing w:after="0" w:line="240" w:lineRule="auto"/>
        <w:jc w:val="both"/>
        <w:rPr>
          <w:rFonts w:eastAsia="PMingLiU" w:cstheme="minorHAnsi"/>
          <w:lang w:val="es-ES_tradnl" w:eastAsia="zh-TW"/>
        </w:rPr>
      </w:pPr>
      <w:r w:rsidRPr="003B37FC">
        <w:rPr>
          <w:rFonts w:eastAsia="PMingLiU" w:cstheme="minorHAnsi"/>
          <w:lang w:val="es-ES_tradnl" w:eastAsia="zh-TW"/>
        </w:rPr>
        <w:t>3) Todos los pasaportes válidos en posesión del solicitante</w:t>
      </w:r>
    </w:p>
    <w:p w:rsidR="008D7992" w:rsidRPr="003B37FC"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4</w:t>
      </w:r>
      <w:r w:rsidRPr="00163733">
        <w:rPr>
          <w:rFonts w:eastAsia="PMingLiU" w:cstheme="minorHAnsi"/>
          <w:u w:val="single"/>
          <w:lang w:val="es-ES_tradnl" w:eastAsia="zh-TW"/>
        </w:rPr>
        <w:t xml:space="preserve">) </w:t>
      </w:r>
      <w:r w:rsidRPr="003B37FC">
        <w:rPr>
          <w:rFonts w:eastAsia="PMingLiU" w:cstheme="minorHAnsi"/>
          <w:lang w:val="es-ES_tradnl" w:eastAsia="zh-TW"/>
        </w:rPr>
        <w:t xml:space="preserve">Comprobante de residencia fuera de la República de Croacia (carnet de identidad en el extranjero u otro documento correspondiente). Si el candidato ha vivido durante los dos últimos años  en la </w:t>
      </w:r>
      <w:r w:rsidRPr="003B37FC">
        <w:rPr>
          <w:rFonts w:eastAsia="PMingLiU" w:cstheme="minorHAnsi"/>
          <w:lang w:val="es-ES_tradnl" w:eastAsia="zh-TW"/>
        </w:rPr>
        <w:lastRenderedPageBreak/>
        <w:t>República de Croacia, habrá de presentar la prueba de su residencia permanente o temporal en la República de Croacia (documento expedido por el Ministerio de Interior de la República de Croacia)</w:t>
      </w:r>
    </w:p>
    <w:p w:rsidR="008D7992" w:rsidRPr="003B37FC" w:rsidRDefault="008D7992" w:rsidP="008D7992">
      <w:pPr>
        <w:spacing w:after="0" w:line="240" w:lineRule="auto"/>
        <w:jc w:val="both"/>
        <w:rPr>
          <w:rFonts w:eastAsia="PMingLiU" w:cstheme="minorHAnsi"/>
          <w:lang w:val="es-ES_tradnl" w:eastAsia="zh-TW"/>
        </w:rPr>
      </w:pPr>
      <w:r w:rsidRPr="003B37FC">
        <w:rPr>
          <w:rFonts w:eastAsia="PMingLiU" w:cstheme="minorHAnsi"/>
          <w:lang w:val="es-ES_tradnl" w:eastAsia="zh-TW"/>
        </w:rPr>
        <w:t>5) Partida de nacimiento</w:t>
      </w:r>
    </w:p>
    <w:p w:rsidR="008D7992"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6) </w:t>
      </w:r>
      <w:r w:rsidRPr="003B37FC">
        <w:rPr>
          <w:rFonts w:eastAsia="PMingLiU" w:cstheme="minorHAnsi"/>
          <w:lang w:val="es-ES_tradnl" w:eastAsia="zh-TW"/>
        </w:rPr>
        <w:t>Justificante de pertenencia al pueblo croata -</w:t>
      </w:r>
      <w:r w:rsidRPr="00163733">
        <w:rPr>
          <w:rFonts w:eastAsia="PMingLiU" w:cstheme="minorHAnsi"/>
          <w:lang w:val="es-ES_tradnl" w:eastAsia="zh-TW"/>
        </w:rPr>
        <w:t>documento público del candidato o de sus padres u  otro ancestro que evidencie el estatuto de residente: p.ej.: partida de nacimiento, certificado escolar,</w:t>
      </w:r>
      <w:r w:rsidRPr="00163733">
        <w:rPr>
          <w:rFonts w:eastAsia="PMingLiU" w:cstheme="minorHAnsi"/>
          <w:sz w:val="24"/>
          <w:szCs w:val="24"/>
          <w:lang w:val="es-ES_tradnl" w:eastAsia="zh-TW"/>
        </w:rPr>
        <w:t xml:space="preserve"> </w:t>
      </w:r>
      <w:r w:rsidRPr="00163733">
        <w:rPr>
          <w:rFonts w:eastAsia="PMingLiU" w:cstheme="minorHAnsi"/>
          <w:lang w:val="es-ES_tradnl" w:eastAsia="zh-TW"/>
        </w:rPr>
        <w:t>copia de registro de alumnos, tarjeta de estudiante, afiliación laboral, cartilla militar, certificado matrimonial, certificado de defunción o de bautizo (en el caso de que estos documentos contengan datos sobre la nacionalidad croata), decisión sobre la concesión de ciudadanía croata según el artículo 16 o 11, o declaración escrita del/ de la responsable de la Misión Diplomática o consular de la República de Croacia o de la  asociación de emigrantes croatas (si la pertenencia al pueblo croata se demuestra con un documento oficial del ancestro, también hay que demostrar el parentesco con éste y presentar un certificado de nacimiento de los padres, es decir de sus padres y sus antepasados miembros del pueblo croata).</w:t>
      </w:r>
    </w:p>
    <w:p w:rsidR="008D7992" w:rsidRPr="00163733" w:rsidRDefault="008D7992" w:rsidP="008D7992">
      <w:pPr>
        <w:spacing w:after="0" w:line="240" w:lineRule="auto"/>
        <w:jc w:val="both"/>
        <w:rPr>
          <w:rFonts w:eastAsia="PMingLiU" w:cstheme="minorHAnsi"/>
          <w:lang w:val="es-ES_tradnl" w:eastAsia="zh-TW"/>
        </w:rPr>
      </w:pPr>
      <w:r>
        <w:rPr>
          <w:rFonts w:eastAsia="PMingLiU" w:cstheme="minorHAnsi"/>
          <w:lang w:val="es-ES_tradnl" w:eastAsia="zh-TW"/>
        </w:rPr>
        <w:t xml:space="preserve">7) </w:t>
      </w:r>
      <w:r w:rsidRPr="00D20761">
        <w:rPr>
          <w:rFonts w:eastAsia="PMingLiU" w:cstheme="minorHAnsi"/>
          <w:lang w:val="es-ES_tradnl" w:eastAsia="zh-TW"/>
        </w:rPr>
        <w:t>Justificante que el c</w:t>
      </w:r>
      <w:r>
        <w:rPr>
          <w:rFonts w:eastAsia="PMingLiU" w:cstheme="minorHAnsi"/>
          <w:lang w:val="es-ES_tradnl" w:eastAsia="zh-TW"/>
        </w:rPr>
        <w:t xml:space="preserve">ónyuge del candidato (miembro del pueblo </w:t>
      </w:r>
      <w:r w:rsidRPr="00D20761">
        <w:rPr>
          <w:rFonts w:eastAsia="PMingLiU" w:cstheme="minorHAnsi"/>
          <w:lang w:val="es-ES_tradnl" w:eastAsia="zh-TW"/>
        </w:rPr>
        <w:t>croata) tiene residencia fuera de la República de Croacia (carnet de identidad en el extranjero u otro documento correspondiente).</w:t>
      </w:r>
      <w:r w:rsidRPr="00F166B9">
        <w:t xml:space="preserve"> </w:t>
      </w:r>
      <w:r w:rsidRPr="00F166B9">
        <w:rPr>
          <w:rFonts w:eastAsia="PMingLiU" w:cstheme="minorHAnsi"/>
          <w:lang w:val="es-ES_tradnl" w:eastAsia="zh-TW"/>
        </w:rPr>
        <w:t>Si el candidato ha vivid</w:t>
      </w:r>
      <w:r>
        <w:rPr>
          <w:rFonts w:eastAsia="PMingLiU" w:cstheme="minorHAnsi"/>
          <w:lang w:val="es-ES_tradnl" w:eastAsia="zh-TW"/>
        </w:rPr>
        <w:t xml:space="preserve">o durante los dos últimos años </w:t>
      </w:r>
      <w:r w:rsidRPr="00F166B9">
        <w:rPr>
          <w:rFonts w:eastAsia="PMingLiU" w:cstheme="minorHAnsi"/>
          <w:lang w:val="es-ES_tradnl" w:eastAsia="zh-TW"/>
        </w:rPr>
        <w:t>en la República de Croacia, habrá de presentar la prueba de su residencia permanente o temporal en la República de Croacia (documento expedido por el Ministerio de Interior de la República de Croacia)</w:t>
      </w:r>
    </w:p>
    <w:p w:rsidR="008D7992" w:rsidRDefault="008D7992" w:rsidP="008D7992">
      <w:pPr>
        <w:spacing w:after="0" w:line="240" w:lineRule="auto"/>
        <w:jc w:val="both"/>
        <w:rPr>
          <w:rFonts w:eastAsia="PMingLiU" w:cstheme="minorHAnsi"/>
          <w:lang w:val="es-ES_tradnl" w:eastAsia="zh-TW"/>
        </w:rPr>
      </w:pPr>
      <w:r>
        <w:rPr>
          <w:rFonts w:eastAsia="PMingLiU" w:cstheme="minorHAnsi"/>
          <w:lang w:val="es-ES_tradnl" w:eastAsia="zh-TW"/>
        </w:rPr>
        <w:t>8</w:t>
      </w:r>
      <w:r w:rsidRPr="00163733">
        <w:rPr>
          <w:rFonts w:eastAsia="PMingLiU" w:cstheme="minorHAnsi"/>
          <w:lang w:val="es-ES_tradnl" w:eastAsia="zh-TW"/>
        </w:rPr>
        <w:t xml:space="preserve">) </w:t>
      </w:r>
      <w:r w:rsidRPr="009D1B08">
        <w:rPr>
          <w:rFonts w:eastAsia="PMingLiU" w:cstheme="minorHAnsi"/>
          <w:lang w:val="es-ES_tradnl" w:eastAsia="zh-TW"/>
        </w:rPr>
        <w:t>Certificado de finalización de la escuela secundaria, formación profesional o estudios universitarios.</w:t>
      </w:r>
    </w:p>
    <w:p w:rsidR="008D7992" w:rsidRDefault="008D7992" w:rsidP="008D7992">
      <w:pPr>
        <w:spacing w:after="0" w:line="240" w:lineRule="auto"/>
        <w:jc w:val="both"/>
        <w:rPr>
          <w:rFonts w:eastAsia="PMingLiU" w:cstheme="minorHAnsi"/>
          <w:lang w:val="es-ES_tradnl" w:eastAsia="zh-TW"/>
        </w:rPr>
      </w:pPr>
      <w:r w:rsidRPr="003B37FC">
        <w:rPr>
          <w:rFonts w:eastAsia="PMingLiU" w:cstheme="minorHAnsi"/>
          <w:lang w:val="es-ES_tradnl" w:eastAsia="zh-TW"/>
        </w:rPr>
        <w:t>9</w:t>
      </w:r>
      <w:r>
        <w:rPr>
          <w:rFonts w:eastAsia="PMingLiU" w:cstheme="minorHAnsi"/>
          <w:lang w:val="es-ES_tradnl" w:eastAsia="zh-TW"/>
        </w:rPr>
        <w:t>) Certificado matrimonial del candidato.</w:t>
      </w:r>
    </w:p>
    <w:p w:rsidR="008D7992" w:rsidRPr="00163733" w:rsidRDefault="008D7992" w:rsidP="008D7992">
      <w:pPr>
        <w:spacing w:after="0" w:line="240" w:lineRule="auto"/>
        <w:jc w:val="both"/>
        <w:rPr>
          <w:rFonts w:eastAsia="PMingLiU" w:cstheme="minorHAnsi"/>
          <w:lang w:val="es-ES_tradnl" w:eastAsia="zh-TW"/>
        </w:rPr>
      </w:pPr>
    </w:p>
    <w:p w:rsidR="008D7992" w:rsidRPr="00163733" w:rsidRDefault="008D7992" w:rsidP="008D7992">
      <w:pPr>
        <w:spacing w:after="0" w:line="240" w:lineRule="auto"/>
        <w:jc w:val="both"/>
        <w:rPr>
          <w:rFonts w:eastAsia="PMingLiU" w:cstheme="minorHAnsi"/>
          <w:lang w:val="es-ES_tradnl" w:eastAsia="zh-TW"/>
        </w:rPr>
      </w:pPr>
    </w:p>
    <w:p w:rsidR="008D7992" w:rsidRPr="007C0F6A" w:rsidRDefault="008D7992" w:rsidP="008D7992">
      <w:pPr>
        <w:jc w:val="both"/>
        <w:rPr>
          <w:rFonts w:eastAsia="Calibri" w:cstheme="minorHAnsi"/>
          <w:b/>
          <w:u w:val="single"/>
          <w:lang w:val="es-ES_tradnl"/>
        </w:rPr>
      </w:pPr>
      <w:r w:rsidRPr="007C0F6A">
        <w:rPr>
          <w:rFonts w:eastAsia="Calibri" w:cstheme="minorHAnsi"/>
          <w:b/>
          <w:u w:val="single"/>
          <w:lang w:val="es-ES_tradnl"/>
        </w:rPr>
        <w:t xml:space="preserve">C) Los candidatos- amigos </w:t>
      </w:r>
      <w:r>
        <w:rPr>
          <w:rFonts w:eastAsia="Calibri" w:cstheme="minorHAnsi"/>
          <w:b/>
          <w:u w:val="single"/>
          <w:lang w:val="es-ES_tradnl"/>
        </w:rPr>
        <w:t>del pueblo</w:t>
      </w:r>
      <w:r w:rsidRPr="007C0F6A">
        <w:rPr>
          <w:rFonts w:eastAsia="Calibri" w:cstheme="minorHAnsi"/>
          <w:b/>
          <w:u w:val="single"/>
          <w:lang w:val="es-ES_tradnl"/>
        </w:rPr>
        <w:t xml:space="preserve"> croata </w:t>
      </w:r>
    </w:p>
    <w:p w:rsidR="008D7992" w:rsidRPr="003B37FC"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1) </w:t>
      </w:r>
      <w:r w:rsidRPr="003B37FC">
        <w:rPr>
          <w:rFonts w:eastAsia="PMingLiU" w:cstheme="minorHAnsi"/>
          <w:lang w:val="es-ES_tradnl" w:eastAsia="zh-TW"/>
        </w:rPr>
        <w:t>Formulario de solicitud debidamente cumplimentado y firmado por el candidato.</w:t>
      </w:r>
    </w:p>
    <w:p w:rsidR="008D7992" w:rsidRPr="003B37FC" w:rsidRDefault="008D7992" w:rsidP="008D7992">
      <w:pPr>
        <w:spacing w:after="0" w:line="240" w:lineRule="auto"/>
        <w:jc w:val="both"/>
        <w:rPr>
          <w:rFonts w:eastAsia="PMingLiU" w:cstheme="minorHAnsi"/>
          <w:lang w:val="es-ES_tradnl" w:eastAsia="zh-TW"/>
        </w:rPr>
      </w:pPr>
      <w:r w:rsidRPr="003B37FC">
        <w:rPr>
          <w:rFonts w:eastAsia="PMingLiU" w:cstheme="minorHAnsi"/>
          <w:lang w:val="es-ES_tradnl" w:eastAsia="zh-TW"/>
        </w:rPr>
        <w:t>2) Curriculum vitae corto (explicando el motivo de la solicitud)</w:t>
      </w:r>
    </w:p>
    <w:p w:rsidR="008D7992" w:rsidRPr="003B37FC" w:rsidRDefault="008D7992" w:rsidP="008D7992">
      <w:pPr>
        <w:spacing w:after="0" w:line="240" w:lineRule="auto"/>
        <w:jc w:val="both"/>
        <w:rPr>
          <w:rFonts w:eastAsia="PMingLiU" w:cstheme="minorHAnsi"/>
          <w:lang w:val="es-ES_tradnl" w:eastAsia="zh-TW"/>
        </w:rPr>
      </w:pPr>
      <w:r w:rsidRPr="003B37FC">
        <w:rPr>
          <w:rFonts w:eastAsia="PMingLiU" w:cstheme="minorHAnsi"/>
          <w:lang w:val="es-ES_tradnl" w:eastAsia="zh-TW"/>
        </w:rPr>
        <w:t>3) Todos los pasaportes válidos en posesión del solicitante</w:t>
      </w:r>
    </w:p>
    <w:p w:rsidR="008D7992" w:rsidRPr="003B37FC" w:rsidRDefault="008D7992" w:rsidP="008D7992">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4) </w:t>
      </w:r>
      <w:r w:rsidRPr="003B37FC">
        <w:rPr>
          <w:rFonts w:eastAsia="PMingLiU" w:cstheme="minorHAnsi"/>
          <w:lang w:val="es-ES_tradnl" w:eastAsia="zh-TW"/>
        </w:rPr>
        <w:t>Comprobante de residencia fuera de la República de Croacia (carnet de identidad en el extranjero u otro documento correspondiente). Si el candidato ha vivido durante los dos últimos años  en la República de Croacia, habrá de presentar la prueba de su residencia permanente o temporal en la República de Croacia (documento expedido por el Ministerio de Interior de la República de Croacia)</w:t>
      </w:r>
    </w:p>
    <w:p w:rsidR="008D7992" w:rsidRPr="003B37FC" w:rsidRDefault="008D7992" w:rsidP="008D7992">
      <w:pPr>
        <w:spacing w:after="0" w:line="240" w:lineRule="auto"/>
        <w:jc w:val="both"/>
        <w:rPr>
          <w:rFonts w:eastAsia="PMingLiU" w:cstheme="minorHAnsi"/>
          <w:lang w:val="es-ES_tradnl" w:eastAsia="zh-TW"/>
        </w:rPr>
      </w:pPr>
      <w:r w:rsidRPr="003B37FC">
        <w:rPr>
          <w:rFonts w:eastAsia="PMingLiU" w:cstheme="minorHAnsi"/>
          <w:lang w:val="es-ES_tradnl" w:eastAsia="zh-TW"/>
        </w:rPr>
        <w:t>5) Partida de nacimiento</w:t>
      </w:r>
    </w:p>
    <w:p w:rsidR="008D7992" w:rsidRPr="003B37FC" w:rsidRDefault="008D7992" w:rsidP="008D7992">
      <w:pPr>
        <w:spacing w:after="0" w:line="240" w:lineRule="auto"/>
        <w:jc w:val="both"/>
        <w:rPr>
          <w:rFonts w:eastAsia="PMingLiU" w:cstheme="minorHAnsi"/>
          <w:lang w:val="es-ES_tradnl" w:eastAsia="zh-TW"/>
        </w:rPr>
      </w:pPr>
      <w:r w:rsidRPr="003B37FC">
        <w:rPr>
          <w:rFonts w:eastAsia="PMingLiU" w:cstheme="minorHAnsi"/>
          <w:lang w:val="es-ES_tradnl" w:eastAsia="zh-TW"/>
        </w:rPr>
        <w:t>6) Documento apropiado que certifique el aprecio por la identidad croata y promueva su unidad cultural (declaración escrita o carta de recomendación del/ de la responsable de la Misión diplomática o consular de la República de Croacia,  de la  asociación de emigrantes croatas, certificado de pertenencia a organizaciones croatas, etc.)</w:t>
      </w:r>
    </w:p>
    <w:p w:rsidR="008D7992" w:rsidRPr="003B37FC" w:rsidRDefault="008D7992" w:rsidP="008D7992">
      <w:pPr>
        <w:spacing w:after="0" w:line="240" w:lineRule="auto"/>
        <w:jc w:val="both"/>
        <w:rPr>
          <w:rFonts w:eastAsia="PMingLiU" w:cstheme="minorHAnsi"/>
          <w:lang w:val="es-ES_tradnl" w:eastAsia="zh-TW"/>
        </w:rPr>
      </w:pPr>
      <w:r w:rsidRPr="003B37FC">
        <w:rPr>
          <w:rFonts w:eastAsia="PMingLiU" w:cstheme="minorHAnsi"/>
          <w:lang w:val="es-ES_tradnl" w:eastAsia="zh-TW"/>
        </w:rPr>
        <w:t xml:space="preserve">7) </w:t>
      </w:r>
      <w:r w:rsidRPr="00855FDE">
        <w:rPr>
          <w:rFonts w:eastAsia="PMingLiU" w:cstheme="minorHAnsi"/>
          <w:lang w:val="es-ES_tradnl" w:eastAsia="zh-TW"/>
        </w:rPr>
        <w:t>Certificado de finalización de la escuela secundaria, formación profesional o estudios universitarios.</w:t>
      </w:r>
    </w:p>
    <w:p w:rsidR="003B37FC" w:rsidRDefault="003B37FC" w:rsidP="00970AE0">
      <w:pPr>
        <w:spacing w:after="0" w:line="240" w:lineRule="auto"/>
        <w:jc w:val="both"/>
        <w:rPr>
          <w:rFonts w:eastAsia="PMingLiU" w:cstheme="minorHAnsi"/>
          <w:lang w:val="es-ES_tradnl" w:eastAsia="zh-TW"/>
        </w:rPr>
      </w:pPr>
    </w:p>
    <w:p w:rsidR="008D7992" w:rsidRDefault="008D7992" w:rsidP="00970AE0">
      <w:pPr>
        <w:spacing w:after="0" w:line="240" w:lineRule="auto"/>
        <w:jc w:val="both"/>
        <w:rPr>
          <w:rFonts w:eastAsia="PMingLiU" w:cstheme="minorHAnsi"/>
          <w:lang w:val="es-ES_tradnl" w:eastAsia="zh-TW"/>
        </w:rPr>
      </w:pPr>
    </w:p>
    <w:p w:rsidR="003B37FC" w:rsidRPr="001205B8" w:rsidRDefault="00020EF3" w:rsidP="00970AE0">
      <w:pPr>
        <w:spacing w:after="0" w:line="240" w:lineRule="auto"/>
        <w:jc w:val="both"/>
        <w:rPr>
          <w:rFonts w:eastAsia="PMingLiU" w:cstheme="minorHAnsi"/>
          <w:b/>
          <w:lang w:val="es-ES_tradnl" w:eastAsia="zh-TW"/>
        </w:rPr>
      </w:pPr>
      <w:r w:rsidRPr="001205B8">
        <w:rPr>
          <w:rFonts w:eastAsia="PMingLiU" w:cstheme="minorHAnsi"/>
          <w:b/>
          <w:lang w:val="es-ES_tradnl" w:eastAsia="zh-TW"/>
        </w:rPr>
        <w:t>4.) DOCUMENTACIÓN OPCIONAL</w:t>
      </w:r>
    </w:p>
    <w:p w:rsidR="00020EF3" w:rsidRDefault="00020EF3" w:rsidP="00970AE0">
      <w:pPr>
        <w:spacing w:after="0" w:line="240" w:lineRule="auto"/>
        <w:jc w:val="both"/>
        <w:rPr>
          <w:rFonts w:eastAsia="PMingLiU" w:cstheme="minorHAnsi"/>
          <w:lang w:val="es-ES_tradnl" w:eastAsia="zh-TW"/>
        </w:rPr>
      </w:pPr>
    </w:p>
    <w:p w:rsidR="00020EF3" w:rsidRPr="00D20761" w:rsidRDefault="003740EB" w:rsidP="00970AE0">
      <w:pPr>
        <w:spacing w:after="0" w:line="240" w:lineRule="auto"/>
        <w:jc w:val="both"/>
        <w:rPr>
          <w:rFonts w:eastAsia="PMingLiU" w:cstheme="minorHAnsi"/>
          <w:b/>
          <w:lang w:val="es-ES_tradnl" w:eastAsia="zh-TW"/>
        </w:rPr>
      </w:pPr>
      <w:r>
        <w:rPr>
          <w:rFonts w:eastAsia="PMingLiU" w:cstheme="minorHAnsi"/>
          <w:b/>
          <w:lang w:val="es-ES_tradnl" w:eastAsia="zh-TW"/>
        </w:rPr>
        <w:t>Para cumplir con los criterios de aplicación</w:t>
      </w:r>
      <w:r w:rsidR="00D20761" w:rsidRPr="00D20761">
        <w:rPr>
          <w:rFonts w:eastAsia="PMingLiU" w:cstheme="minorHAnsi"/>
          <w:b/>
          <w:lang w:val="es-ES_tradnl" w:eastAsia="zh-TW"/>
        </w:rPr>
        <w:t xml:space="preserve"> a la Concovatoria Pública para el estudio de la lengua croata en la República de Croacia es necesario presentar la siguiente documentación:</w:t>
      </w:r>
    </w:p>
    <w:p w:rsidR="00D20761" w:rsidRDefault="00D20761" w:rsidP="00970AE0">
      <w:pPr>
        <w:spacing w:after="0" w:line="240" w:lineRule="auto"/>
        <w:jc w:val="both"/>
        <w:rPr>
          <w:rFonts w:eastAsia="PMingLiU" w:cstheme="minorHAnsi"/>
          <w:lang w:val="es-ES_tradnl" w:eastAsia="zh-TW"/>
        </w:rPr>
      </w:pPr>
    </w:p>
    <w:p w:rsidR="00D20761" w:rsidRDefault="00D20761" w:rsidP="00970AE0">
      <w:pPr>
        <w:spacing w:after="0" w:line="240" w:lineRule="auto"/>
        <w:jc w:val="both"/>
        <w:rPr>
          <w:rFonts w:eastAsia="PMingLiU" w:cstheme="minorHAnsi"/>
          <w:lang w:val="es-ES_tradnl" w:eastAsia="zh-TW"/>
        </w:rPr>
      </w:pPr>
    </w:p>
    <w:tbl>
      <w:tblPr>
        <w:tblStyle w:val="TableGrid"/>
        <w:tblW w:w="0" w:type="auto"/>
        <w:tblLook w:val="04A0"/>
      </w:tblPr>
      <w:tblGrid>
        <w:gridCol w:w="534"/>
        <w:gridCol w:w="5658"/>
        <w:gridCol w:w="3096"/>
      </w:tblGrid>
      <w:tr w:rsidR="00D20761" w:rsidTr="003740EB">
        <w:tc>
          <w:tcPr>
            <w:tcW w:w="534" w:type="dxa"/>
            <w:tcBorders>
              <w:top w:val="double" w:sz="4" w:space="0" w:color="auto"/>
              <w:left w:val="double" w:sz="4" w:space="0" w:color="auto"/>
            </w:tcBorders>
          </w:tcPr>
          <w:p w:rsidR="00D20761" w:rsidRDefault="00D20761" w:rsidP="00970AE0">
            <w:pPr>
              <w:jc w:val="both"/>
              <w:rPr>
                <w:rFonts w:eastAsia="PMingLiU" w:cstheme="minorHAnsi"/>
                <w:lang w:val="es-ES_tradnl" w:eastAsia="zh-TW"/>
              </w:rPr>
            </w:pPr>
          </w:p>
        </w:tc>
        <w:tc>
          <w:tcPr>
            <w:tcW w:w="5658" w:type="dxa"/>
            <w:tcBorders>
              <w:top w:val="double" w:sz="4" w:space="0" w:color="auto"/>
            </w:tcBorders>
          </w:tcPr>
          <w:p w:rsidR="00D20761" w:rsidRPr="003740EB" w:rsidRDefault="003740EB" w:rsidP="003740EB">
            <w:pPr>
              <w:jc w:val="center"/>
              <w:rPr>
                <w:rFonts w:eastAsia="PMingLiU" w:cstheme="minorHAnsi"/>
                <w:b/>
                <w:lang w:val="es-ES_tradnl" w:eastAsia="zh-TW"/>
              </w:rPr>
            </w:pPr>
            <w:r w:rsidRPr="003740EB">
              <w:rPr>
                <w:rFonts w:eastAsia="PMingLiU" w:cstheme="minorHAnsi"/>
                <w:b/>
                <w:lang w:val="es-ES_tradnl" w:eastAsia="zh-TW"/>
              </w:rPr>
              <w:t>Criterios</w:t>
            </w:r>
          </w:p>
        </w:tc>
        <w:tc>
          <w:tcPr>
            <w:tcW w:w="3096" w:type="dxa"/>
            <w:tcBorders>
              <w:top w:val="double" w:sz="4" w:space="0" w:color="auto"/>
              <w:right w:val="double" w:sz="4" w:space="0" w:color="auto"/>
            </w:tcBorders>
          </w:tcPr>
          <w:p w:rsidR="00D20761" w:rsidRPr="003740EB" w:rsidRDefault="003740EB" w:rsidP="003740EB">
            <w:pPr>
              <w:jc w:val="center"/>
              <w:rPr>
                <w:rFonts w:eastAsia="PMingLiU" w:cstheme="minorHAnsi"/>
                <w:b/>
                <w:lang w:val="es-ES_tradnl" w:eastAsia="zh-TW"/>
              </w:rPr>
            </w:pPr>
            <w:r w:rsidRPr="003740EB">
              <w:rPr>
                <w:rFonts w:eastAsia="PMingLiU" w:cstheme="minorHAnsi"/>
                <w:b/>
                <w:lang w:val="es-ES_tradnl" w:eastAsia="zh-TW"/>
              </w:rPr>
              <w:t>Puntos</w:t>
            </w:r>
          </w:p>
        </w:tc>
      </w:tr>
      <w:tr w:rsidR="00D20761" w:rsidTr="003740EB">
        <w:tc>
          <w:tcPr>
            <w:tcW w:w="534" w:type="dxa"/>
            <w:tcBorders>
              <w:left w:val="double" w:sz="4" w:space="0" w:color="auto"/>
            </w:tcBorders>
          </w:tcPr>
          <w:p w:rsidR="00D20761" w:rsidRDefault="003740EB" w:rsidP="00970AE0">
            <w:pPr>
              <w:jc w:val="both"/>
              <w:rPr>
                <w:rFonts w:eastAsia="PMingLiU" w:cstheme="minorHAnsi"/>
                <w:lang w:val="es-ES_tradnl" w:eastAsia="zh-TW"/>
              </w:rPr>
            </w:pPr>
            <w:r>
              <w:rPr>
                <w:rFonts w:eastAsia="PMingLiU" w:cstheme="minorHAnsi"/>
                <w:lang w:val="es-ES_tradnl" w:eastAsia="zh-TW"/>
              </w:rPr>
              <w:t>1.</w:t>
            </w:r>
          </w:p>
        </w:tc>
        <w:tc>
          <w:tcPr>
            <w:tcW w:w="5658" w:type="dxa"/>
          </w:tcPr>
          <w:p w:rsidR="00D20761" w:rsidRDefault="003740EB" w:rsidP="004063E8">
            <w:pPr>
              <w:jc w:val="both"/>
              <w:rPr>
                <w:rFonts w:eastAsia="PMingLiU" w:cstheme="minorHAnsi"/>
                <w:lang w:val="es-ES_tradnl" w:eastAsia="zh-TW"/>
              </w:rPr>
            </w:pPr>
            <w:r>
              <w:rPr>
                <w:rFonts w:eastAsia="PMingLiU" w:cstheme="minorHAnsi"/>
                <w:lang w:val="es-ES_tradnl" w:eastAsia="zh-TW"/>
              </w:rPr>
              <w:t xml:space="preserve">El candidato menor de 25 </w:t>
            </w:r>
            <w:r w:rsidR="001B5366" w:rsidRPr="001B5366">
              <w:rPr>
                <w:rFonts w:eastAsia="PMingLiU" w:cstheme="minorHAnsi"/>
                <w:lang w:val="es-ES_tradnl" w:eastAsia="zh-TW"/>
              </w:rPr>
              <w:t xml:space="preserve">años </w:t>
            </w:r>
            <w:r w:rsidR="00A60B22">
              <w:rPr>
                <w:rFonts w:eastAsia="PMingLiU" w:cstheme="minorHAnsi"/>
                <w:lang w:val="es-ES_tradnl" w:eastAsia="zh-TW"/>
              </w:rPr>
              <w:t xml:space="preserve">de edad </w:t>
            </w:r>
            <w:r>
              <w:rPr>
                <w:rFonts w:eastAsia="PMingLiU" w:cstheme="minorHAnsi"/>
                <w:lang w:val="es-ES_tradnl" w:eastAsia="zh-TW"/>
              </w:rPr>
              <w:t xml:space="preserve">en la fecha de </w:t>
            </w:r>
            <w:r w:rsidR="00CB54BA">
              <w:rPr>
                <w:rFonts w:eastAsia="PMingLiU" w:cstheme="minorHAnsi"/>
                <w:lang w:val="es-ES_tradnl" w:eastAsia="zh-TW"/>
              </w:rPr>
              <w:t xml:space="preserve">la </w:t>
            </w:r>
            <w:r>
              <w:rPr>
                <w:rFonts w:eastAsia="PMingLiU" w:cstheme="minorHAnsi"/>
                <w:lang w:val="es-ES_tradnl" w:eastAsia="zh-TW"/>
              </w:rPr>
              <w:t>publicación de la Convocatoria Pública (</w:t>
            </w:r>
            <w:r w:rsidR="001B5366">
              <w:rPr>
                <w:rFonts w:eastAsia="PMingLiU" w:cstheme="minorHAnsi"/>
                <w:lang w:val="es-ES_tradnl" w:eastAsia="zh-TW"/>
              </w:rPr>
              <w:t xml:space="preserve">se demuestra </w:t>
            </w:r>
            <w:r w:rsidR="004063E8">
              <w:rPr>
                <w:rFonts w:eastAsia="PMingLiU" w:cstheme="minorHAnsi"/>
                <w:lang w:val="es-ES_tradnl" w:eastAsia="zh-TW"/>
              </w:rPr>
              <w:t>con</w:t>
            </w:r>
            <w:r w:rsidR="001B5366">
              <w:rPr>
                <w:rFonts w:eastAsia="PMingLiU" w:cstheme="minorHAnsi"/>
                <w:lang w:val="es-ES_tradnl" w:eastAsia="zh-TW"/>
              </w:rPr>
              <w:t xml:space="preserve"> la partida de nacimiento)</w:t>
            </w:r>
            <w:r w:rsidR="00830BA3">
              <w:rPr>
                <w:rFonts w:eastAsia="PMingLiU" w:cstheme="minorHAnsi"/>
                <w:lang w:val="es-ES_tradnl" w:eastAsia="zh-TW"/>
              </w:rPr>
              <w:t>.</w:t>
            </w:r>
          </w:p>
        </w:tc>
        <w:tc>
          <w:tcPr>
            <w:tcW w:w="3096" w:type="dxa"/>
            <w:tcBorders>
              <w:right w:val="double" w:sz="4" w:space="0" w:color="auto"/>
            </w:tcBorders>
          </w:tcPr>
          <w:p w:rsidR="00D20761" w:rsidRDefault="003740EB" w:rsidP="00970AE0">
            <w:pPr>
              <w:jc w:val="both"/>
              <w:rPr>
                <w:rFonts w:eastAsia="PMingLiU" w:cstheme="minorHAnsi"/>
                <w:lang w:val="es-ES_tradnl" w:eastAsia="zh-TW"/>
              </w:rPr>
            </w:pPr>
            <w:r>
              <w:rPr>
                <w:rFonts w:eastAsia="PMingLiU" w:cstheme="minorHAnsi"/>
                <w:lang w:val="es-ES_tradnl" w:eastAsia="zh-TW"/>
              </w:rPr>
              <w:t>20</w:t>
            </w:r>
          </w:p>
        </w:tc>
      </w:tr>
      <w:tr w:rsidR="00D20761" w:rsidTr="003740EB">
        <w:tc>
          <w:tcPr>
            <w:tcW w:w="534" w:type="dxa"/>
            <w:tcBorders>
              <w:left w:val="double" w:sz="4" w:space="0" w:color="auto"/>
            </w:tcBorders>
          </w:tcPr>
          <w:p w:rsidR="00D20761" w:rsidRDefault="003740EB" w:rsidP="00970AE0">
            <w:pPr>
              <w:jc w:val="both"/>
              <w:rPr>
                <w:rFonts w:eastAsia="PMingLiU" w:cstheme="minorHAnsi"/>
                <w:lang w:val="es-ES_tradnl" w:eastAsia="zh-TW"/>
              </w:rPr>
            </w:pPr>
            <w:r>
              <w:rPr>
                <w:rFonts w:eastAsia="PMingLiU" w:cstheme="minorHAnsi"/>
                <w:lang w:val="es-ES_tradnl" w:eastAsia="zh-TW"/>
              </w:rPr>
              <w:t>2.</w:t>
            </w:r>
          </w:p>
        </w:tc>
        <w:tc>
          <w:tcPr>
            <w:tcW w:w="5658" w:type="dxa"/>
          </w:tcPr>
          <w:p w:rsidR="00D20761" w:rsidRDefault="001B5366" w:rsidP="004063E8">
            <w:pPr>
              <w:jc w:val="both"/>
              <w:rPr>
                <w:rFonts w:eastAsia="PMingLiU" w:cstheme="minorHAnsi"/>
                <w:lang w:val="es-ES_tradnl" w:eastAsia="zh-TW"/>
              </w:rPr>
            </w:pPr>
            <w:r w:rsidRPr="001B5366">
              <w:rPr>
                <w:rFonts w:eastAsia="PMingLiU" w:cstheme="minorHAnsi"/>
                <w:lang w:val="es-ES_tradnl" w:eastAsia="zh-TW"/>
              </w:rPr>
              <w:t xml:space="preserve">El candidato </w:t>
            </w:r>
            <w:r>
              <w:rPr>
                <w:rFonts w:eastAsia="PMingLiU" w:cstheme="minorHAnsi"/>
                <w:lang w:val="es-ES_tradnl" w:eastAsia="zh-TW"/>
              </w:rPr>
              <w:t>entre 26</w:t>
            </w:r>
            <w:r w:rsidRPr="001B5366">
              <w:rPr>
                <w:rFonts w:eastAsia="PMingLiU" w:cstheme="minorHAnsi"/>
                <w:lang w:val="es-ES_tradnl" w:eastAsia="zh-TW"/>
              </w:rPr>
              <w:t xml:space="preserve"> </w:t>
            </w:r>
            <w:r>
              <w:rPr>
                <w:rFonts w:eastAsia="PMingLiU" w:cstheme="minorHAnsi"/>
                <w:lang w:val="es-ES_tradnl" w:eastAsia="zh-TW"/>
              </w:rPr>
              <w:t>a 35 añ</w:t>
            </w:r>
            <w:r w:rsidRPr="001B5366">
              <w:rPr>
                <w:rFonts w:eastAsia="PMingLiU" w:cstheme="minorHAnsi"/>
                <w:lang w:val="es-ES_tradnl" w:eastAsia="zh-TW"/>
              </w:rPr>
              <w:t xml:space="preserve">os </w:t>
            </w:r>
            <w:r w:rsidR="00CB54BA">
              <w:rPr>
                <w:rFonts w:eastAsia="PMingLiU" w:cstheme="minorHAnsi"/>
                <w:lang w:val="es-ES_tradnl" w:eastAsia="zh-TW"/>
              </w:rPr>
              <w:t xml:space="preserve">de edad </w:t>
            </w:r>
            <w:r w:rsidRPr="001B5366">
              <w:rPr>
                <w:rFonts w:eastAsia="PMingLiU" w:cstheme="minorHAnsi"/>
                <w:lang w:val="es-ES_tradnl" w:eastAsia="zh-TW"/>
              </w:rPr>
              <w:t xml:space="preserve">en la fecha de </w:t>
            </w:r>
            <w:r w:rsidR="00CB54BA">
              <w:rPr>
                <w:rFonts w:eastAsia="PMingLiU" w:cstheme="minorHAnsi"/>
                <w:lang w:val="es-ES_tradnl" w:eastAsia="zh-TW"/>
              </w:rPr>
              <w:t xml:space="preserve">la </w:t>
            </w:r>
            <w:r w:rsidRPr="001B5366">
              <w:rPr>
                <w:rFonts w:eastAsia="PMingLiU" w:cstheme="minorHAnsi"/>
                <w:lang w:val="es-ES_tradnl" w:eastAsia="zh-TW"/>
              </w:rPr>
              <w:lastRenderedPageBreak/>
              <w:t xml:space="preserve">publicación de la Convocatoria Pública (se demuestra </w:t>
            </w:r>
            <w:r w:rsidR="004063E8">
              <w:rPr>
                <w:rFonts w:eastAsia="PMingLiU" w:cstheme="minorHAnsi"/>
                <w:lang w:val="es-ES_tradnl" w:eastAsia="zh-TW"/>
              </w:rPr>
              <w:t>con</w:t>
            </w:r>
            <w:r w:rsidRPr="001B5366">
              <w:rPr>
                <w:rFonts w:eastAsia="PMingLiU" w:cstheme="minorHAnsi"/>
                <w:lang w:val="es-ES_tradnl" w:eastAsia="zh-TW"/>
              </w:rPr>
              <w:t xml:space="preserve"> la partida de nacimiento)</w:t>
            </w:r>
            <w:r w:rsidR="00830BA3">
              <w:rPr>
                <w:rFonts w:eastAsia="PMingLiU" w:cstheme="minorHAnsi"/>
                <w:lang w:val="es-ES_tradnl" w:eastAsia="zh-TW"/>
              </w:rPr>
              <w:t>.</w:t>
            </w:r>
          </w:p>
        </w:tc>
        <w:tc>
          <w:tcPr>
            <w:tcW w:w="3096" w:type="dxa"/>
            <w:tcBorders>
              <w:right w:val="double" w:sz="4" w:space="0" w:color="auto"/>
            </w:tcBorders>
          </w:tcPr>
          <w:p w:rsidR="00D20761" w:rsidRDefault="001B5366" w:rsidP="00970AE0">
            <w:pPr>
              <w:jc w:val="both"/>
              <w:rPr>
                <w:rFonts w:eastAsia="PMingLiU" w:cstheme="minorHAnsi"/>
                <w:lang w:val="es-ES_tradnl" w:eastAsia="zh-TW"/>
              </w:rPr>
            </w:pPr>
            <w:r>
              <w:rPr>
                <w:rFonts w:eastAsia="PMingLiU" w:cstheme="minorHAnsi"/>
                <w:lang w:val="es-ES_tradnl" w:eastAsia="zh-TW"/>
              </w:rPr>
              <w:lastRenderedPageBreak/>
              <w:t>10</w:t>
            </w:r>
          </w:p>
        </w:tc>
      </w:tr>
      <w:tr w:rsidR="00D20761" w:rsidTr="003740EB">
        <w:tc>
          <w:tcPr>
            <w:tcW w:w="534" w:type="dxa"/>
            <w:tcBorders>
              <w:left w:val="double" w:sz="4" w:space="0" w:color="auto"/>
            </w:tcBorders>
          </w:tcPr>
          <w:p w:rsidR="00D20761" w:rsidRDefault="003740EB" w:rsidP="00970AE0">
            <w:pPr>
              <w:jc w:val="both"/>
              <w:rPr>
                <w:rFonts w:eastAsia="PMingLiU" w:cstheme="minorHAnsi"/>
                <w:lang w:val="es-ES_tradnl" w:eastAsia="zh-TW"/>
              </w:rPr>
            </w:pPr>
            <w:r>
              <w:rPr>
                <w:rFonts w:eastAsia="PMingLiU" w:cstheme="minorHAnsi"/>
                <w:lang w:val="es-ES_tradnl" w:eastAsia="zh-TW"/>
              </w:rPr>
              <w:lastRenderedPageBreak/>
              <w:t>3.</w:t>
            </w:r>
          </w:p>
        </w:tc>
        <w:tc>
          <w:tcPr>
            <w:tcW w:w="5658" w:type="dxa"/>
          </w:tcPr>
          <w:p w:rsidR="00D20761" w:rsidRDefault="004063E8" w:rsidP="004063E8">
            <w:pPr>
              <w:jc w:val="both"/>
              <w:rPr>
                <w:rFonts w:eastAsia="PMingLiU" w:cstheme="minorHAnsi"/>
                <w:lang w:val="es-ES_tradnl" w:eastAsia="zh-TW"/>
              </w:rPr>
            </w:pPr>
            <w:r>
              <w:rPr>
                <w:rFonts w:eastAsia="PMingLiU" w:cstheme="minorHAnsi"/>
                <w:lang w:val="es-ES_tradnl" w:eastAsia="zh-TW"/>
              </w:rPr>
              <w:t xml:space="preserve">El </w:t>
            </w:r>
            <w:r w:rsidRPr="004063E8">
              <w:rPr>
                <w:rFonts w:eastAsia="PMingLiU" w:cstheme="minorHAnsi"/>
                <w:lang w:val="es-ES_tradnl" w:eastAsia="zh-TW"/>
              </w:rPr>
              <w:t>candidato inscrito en el primer o segundo año de estudio</w:t>
            </w:r>
            <w:r w:rsidR="00CB54BA">
              <w:rPr>
                <w:rFonts w:eastAsia="PMingLiU" w:cstheme="minorHAnsi"/>
                <w:lang w:val="es-ES_tradnl" w:eastAsia="zh-TW"/>
              </w:rPr>
              <w:t>s</w:t>
            </w:r>
            <w:r w:rsidRPr="004063E8">
              <w:rPr>
                <w:rFonts w:eastAsia="PMingLiU" w:cstheme="minorHAnsi"/>
                <w:lang w:val="es-ES_tradnl" w:eastAsia="zh-TW"/>
              </w:rPr>
              <w:t xml:space="preserve">, o </w:t>
            </w:r>
            <w:r>
              <w:rPr>
                <w:rFonts w:eastAsia="PMingLiU" w:cstheme="minorHAnsi"/>
                <w:lang w:val="es-ES_tradnl" w:eastAsia="zh-TW"/>
              </w:rPr>
              <w:t xml:space="preserve">en </w:t>
            </w:r>
            <w:r w:rsidRPr="004063E8">
              <w:rPr>
                <w:rFonts w:eastAsia="PMingLiU" w:cstheme="minorHAnsi"/>
                <w:lang w:val="es-ES_tradnl" w:eastAsia="zh-TW"/>
              </w:rPr>
              <w:t>el primer o segundo año de estudios de pregrado en una institución de educación superior</w:t>
            </w:r>
            <w:r>
              <w:rPr>
                <w:rFonts w:eastAsia="PMingLiU" w:cstheme="minorHAnsi"/>
                <w:lang w:val="es-ES_tradnl" w:eastAsia="zh-TW"/>
              </w:rPr>
              <w:t xml:space="preserve"> en la República de Croacia (se demuestra con el certificado de la</w:t>
            </w:r>
            <w:r w:rsidRPr="004063E8">
              <w:rPr>
                <w:rFonts w:eastAsia="PMingLiU" w:cstheme="minorHAnsi"/>
                <w:lang w:val="es-ES_tradnl" w:eastAsia="zh-TW"/>
              </w:rPr>
              <w:t xml:space="preserve"> institución de educación superior</w:t>
            </w:r>
            <w:r>
              <w:rPr>
                <w:rFonts w:eastAsia="PMingLiU" w:cstheme="minorHAnsi"/>
                <w:lang w:val="es-ES_tradnl" w:eastAsia="zh-TW"/>
              </w:rPr>
              <w:t xml:space="preserve"> en la República de Croacia).</w:t>
            </w:r>
          </w:p>
        </w:tc>
        <w:tc>
          <w:tcPr>
            <w:tcW w:w="3096" w:type="dxa"/>
            <w:tcBorders>
              <w:right w:val="double" w:sz="4" w:space="0" w:color="auto"/>
            </w:tcBorders>
          </w:tcPr>
          <w:p w:rsidR="00D20761" w:rsidRDefault="004063E8" w:rsidP="00970AE0">
            <w:pPr>
              <w:jc w:val="both"/>
              <w:rPr>
                <w:rFonts w:eastAsia="PMingLiU" w:cstheme="minorHAnsi"/>
                <w:lang w:val="es-ES_tradnl" w:eastAsia="zh-TW"/>
              </w:rPr>
            </w:pPr>
            <w:r>
              <w:rPr>
                <w:rFonts w:eastAsia="PMingLiU" w:cstheme="minorHAnsi"/>
                <w:lang w:val="es-ES_tradnl" w:eastAsia="zh-TW"/>
              </w:rPr>
              <w:t>20</w:t>
            </w:r>
          </w:p>
        </w:tc>
      </w:tr>
      <w:tr w:rsidR="00D20761" w:rsidTr="003740EB">
        <w:tc>
          <w:tcPr>
            <w:tcW w:w="534" w:type="dxa"/>
            <w:tcBorders>
              <w:left w:val="double" w:sz="4" w:space="0" w:color="auto"/>
            </w:tcBorders>
          </w:tcPr>
          <w:p w:rsidR="00D20761" w:rsidRDefault="003740EB" w:rsidP="00970AE0">
            <w:pPr>
              <w:jc w:val="both"/>
              <w:rPr>
                <w:rFonts w:eastAsia="PMingLiU" w:cstheme="minorHAnsi"/>
                <w:lang w:val="es-ES_tradnl" w:eastAsia="zh-TW"/>
              </w:rPr>
            </w:pPr>
            <w:r>
              <w:rPr>
                <w:rFonts w:eastAsia="PMingLiU" w:cstheme="minorHAnsi"/>
                <w:lang w:val="es-ES_tradnl" w:eastAsia="zh-TW"/>
              </w:rPr>
              <w:t>4.</w:t>
            </w:r>
          </w:p>
        </w:tc>
        <w:tc>
          <w:tcPr>
            <w:tcW w:w="5658" w:type="dxa"/>
          </w:tcPr>
          <w:p w:rsidR="00D20761" w:rsidRDefault="004063E8" w:rsidP="00CB54BA">
            <w:pPr>
              <w:jc w:val="both"/>
              <w:rPr>
                <w:rFonts w:eastAsia="PMingLiU" w:cstheme="minorHAnsi"/>
                <w:lang w:val="es-ES_tradnl" w:eastAsia="zh-TW"/>
              </w:rPr>
            </w:pPr>
            <w:r>
              <w:rPr>
                <w:rFonts w:eastAsia="PMingLiU" w:cstheme="minorHAnsi"/>
                <w:lang w:val="es-ES_tradnl" w:eastAsia="zh-TW"/>
              </w:rPr>
              <w:t xml:space="preserve">El candidato </w:t>
            </w:r>
            <w:r w:rsidR="00CB54BA">
              <w:rPr>
                <w:rFonts w:eastAsia="PMingLiU" w:cstheme="minorHAnsi"/>
                <w:lang w:val="es-ES_tradnl" w:eastAsia="zh-TW"/>
              </w:rPr>
              <w:t>retornado</w:t>
            </w:r>
            <w:r>
              <w:rPr>
                <w:rFonts w:eastAsia="PMingLiU" w:cstheme="minorHAnsi"/>
                <w:lang w:val="es-ES_tradnl" w:eastAsia="zh-TW"/>
              </w:rPr>
              <w:t xml:space="preserve"> que reside en la República de Croacia menos de dos </w:t>
            </w:r>
            <w:r w:rsidRPr="004063E8">
              <w:rPr>
                <w:rFonts w:eastAsia="PMingLiU" w:cstheme="minorHAnsi"/>
                <w:lang w:val="es-ES_tradnl" w:eastAsia="zh-TW"/>
              </w:rPr>
              <w:t>año</w:t>
            </w:r>
            <w:r>
              <w:rPr>
                <w:rFonts w:eastAsia="PMingLiU" w:cstheme="minorHAnsi"/>
                <w:lang w:val="es-ES_tradnl" w:eastAsia="zh-TW"/>
              </w:rPr>
              <w:t xml:space="preserve">s (se demuestra con el </w:t>
            </w:r>
            <w:r w:rsidRPr="004063E8">
              <w:rPr>
                <w:rFonts w:eastAsia="PMingLiU" w:cstheme="minorHAnsi"/>
                <w:lang w:val="es-ES_tradnl" w:eastAsia="zh-TW"/>
              </w:rPr>
              <w:t>documento expedido por el Ministerio de Interior de la República de Croacia</w:t>
            </w:r>
            <w:r>
              <w:rPr>
                <w:rFonts w:eastAsia="PMingLiU" w:cstheme="minorHAnsi"/>
                <w:lang w:val="es-ES_tradnl" w:eastAsia="zh-TW"/>
              </w:rPr>
              <w:t>).</w:t>
            </w:r>
          </w:p>
        </w:tc>
        <w:tc>
          <w:tcPr>
            <w:tcW w:w="3096" w:type="dxa"/>
            <w:tcBorders>
              <w:right w:val="double" w:sz="4" w:space="0" w:color="auto"/>
            </w:tcBorders>
          </w:tcPr>
          <w:p w:rsidR="00D20761" w:rsidRDefault="004063E8" w:rsidP="00970AE0">
            <w:pPr>
              <w:jc w:val="both"/>
              <w:rPr>
                <w:rFonts w:eastAsia="PMingLiU" w:cstheme="minorHAnsi"/>
                <w:lang w:val="es-ES_tradnl" w:eastAsia="zh-TW"/>
              </w:rPr>
            </w:pPr>
            <w:r>
              <w:rPr>
                <w:rFonts w:eastAsia="PMingLiU" w:cstheme="minorHAnsi"/>
                <w:lang w:val="es-ES_tradnl" w:eastAsia="zh-TW"/>
              </w:rPr>
              <w:t>20</w:t>
            </w:r>
          </w:p>
        </w:tc>
      </w:tr>
      <w:tr w:rsidR="00D20761" w:rsidTr="003740EB">
        <w:tc>
          <w:tcPr>
            <w:tcW w:w="534" w:type="dxa"/>
            <w:tcBorders>
              <w:left w:val="double" w:sz="4" w:space="0" w:color="auto"/>
            </w:tcBorders>
          </w:tcPr>
          <w:p w:rsidR="00D20761" w:rsidRDefault="003740EB" w:rsidP="00970AE0">
            <w:pPr>
              <w:jc w:val="both"/>
              <w:rPr>
                <w:rFonts w:eastAsia="PMingLiU" w:cstheme="minorHAnsi"/>
                <w:lang w:val="es-ES_tradnl" w:eastAsia="zh-TW"/>
              </w:rPr>
            </w:pPr>
            <w:r>
              <w:rPr>
                <w:rFonts w:eastAsia="PMingLiU" w:cstheme="minorHAnsi"/>
                <w:lang w:val="es-ES_tradnl" w:eastAsia="zh-TW"/>
              </w:rPr>
              <w:t>5.</w:t>
            </w:r>
          </w:p>
        </w:tc>
        <w:tc>
          <w:tcPr>
            <w:tcW w:w="5658" w:type="dxa"/>
          </w:tcPr>
          <w:p w:rsidR="00D20761" w:rsidRDefault="006C0258" w:rsidP="00147AA3">
            <w:pPr>
              <w:jc w:val="both"/>
              <w:rPr>
                <w:rFonts w:eastAsia="PMingLiU" w:cstheme="minorHAnsi"/>
                <w:lang w:val="es-ES_tradnl" w:eastAsia="zh-TW"/>
              </w:rPr>
            </w:pPr>
            <w:r>
              <w:rPr>
                <w:rFonts w:eastAsia="PMingLiU" w:cstheme="minorHAnsi"/>
                <w:lang w:val="es-ES_tradnl" w:eastAsia="zh-TW"/>
              </w:rPr>
              <w:t xml:space="preserve">El candidato </w:t>
            </w:r>
            <w:r w:rsidR="00CB54BA">
              <w:rPr>
                <w:rFonts w:eastAsia="PMingLiU" w:cstheme="minorHAnsi"/>
                <w:lang w:val="es-ES_tradnl" w:eastAsia="zh-TW"/>
              </w:rPr>
              <w:t xml:space="preserve">que </w:t>
            </w:r>
            <w:r>
              <w:rPr>
                <w:rFonts w:eastAsia="PMingLiU" w:cstheme="minorHAnsi"/>
                <w:lang w:val="es-ES_tradnl" w:eastAsia="zh-TW"/>
              </w:rPr>
              <w:t xml:space="preserve">ya ha </w:t>
            </w:r>
            <w:r w:rsidR="00147AA3">
              <w:rPr>
                <w:rFonts w:eastAsia="PMingLiU" w:cstheme="minorHAnsi"/>
                <w:lang w:val="es-ES_tradnl" w:eastAsia="zh-TW"/>
              </w:rPr>
              <w:t>asistido a</w:t>
            </w:r>
            <w:r w:rsidR="00D71DCD">
              <w:rPr>
                <w:rFonts w:eastAsia="PMingLiU" w:cstheme="minorHAnsi"/>
                <w:lang w:val="es-ES_tradnl" w:eastAsia="zh-TW"/>
              </w:rPr>
              <w:t xml:space="preserve"> </w:t>
            </w:r>
            <w:r>
              <w:rPr>
                <w:rFonts w:eastAsia="PMingLiU" w:cstheme="minorHAnsi"/>
                <w:lang w:val="es-ES_tradnl" w:eastAsia="zh-TW"/>
              </w:rPr>
              <w:t xml:space="preserve">un semestre </w:t>
            </w:r>
            <w:r w:rsidR="00D71DCD">
              <w:rPr>
                <w:rFonts w:eastAsia="PMingLiU" w:cstheme="minorHAnsi"/>
                <w:lang w:val="es-ES_tradnl" w:eastAsia="zh-TW"/>
              </w:rPr>
              <w:t>con la nota excelente y a</w:t>
            </w:r>
            <w:r>
              <w:rPr>
                <w:rFonts w:eastAsia="PMingLiU" w:cstheme="minorHAnsi"/>
                <w:lang w:val="es-ES_tradnl" w:eastAsia="zh-TW"/>
              </w:rPr>
              <w:t xml:space="preserve"> expensas de </w:t>
            </w:r>
            <w:r w:rsidR="00CB54BA">
              <w:rPr>
                <w:rFonts w:eastAsia="PMingLiU" w:cstheme="minorHAnsi"/>
                <w:lang w:val="es-ES_tradnl" w:eastAsia="zh-TW"/>
              </w:rPr>
              <w:t>esta</w:t>
            </w:r>
            <w:r>
              <w:rPr>
                <w:rFonts w:eastAsia="PMingLiU" w:cstheme="minorHAnsi"/>
                <w:lang w:val="es-ES_tradnl" w:eastAsia="zh-TW"/>
              </w:rPr>
              <w:t xml:space="preserve"> Oficina estatal (se d</w:t>
            </w:r>
            <w:r w:rsidR="00CB54BA">
              <w:rPr>
                <w:rFonts w:eastAsia="PMingLiU" w:cstheme="minorHAnsi"/>
                <w:lang w:val="es-ES_tradnl" w:eastAsia="zh-TW"/>
              </w:rPr>
              <w:t>emuestra con el contrato concluí</w:t>
            </w:r>
            <w:r>
              <w:rPr>
                <w:rFonts w:eastAsia="PMingLiU" w:cstheme="minorHAnsi"/>
                <w:lang w:val="es-ES_tradnl" w:eastAsia="zh-TW"/>
              </w:rPr>
              <w:t xml:space="preserve">do con esta Oficina estatal y con el certificado de la </w:t>
            </w:r>
            <w:r w:rsidRPr="006C0258">
              <w:rPr>
                <w:rFonts w:eastAsia="PMingLiU" w:cstheme="minorHAnsi"/>
                <w:lang w:val="es-ES_tradnl" w:eastAsia="zh-TW"/>
              </w:rPr>
              <w:t>institución de educación superior en la República de Croacia</w:t>
            </w:r>
            <w:r w:rsidR="00D71DCD">
              <w:rPr>
                <w:rFonts w:eastAsia="PMingLiU" w:cstheme="minorHAnsi"/>
                <w:lang w:val="es-ES_tradnl" w:eastAsia="zh-TW"/>
              </w:rPr>
              <w:t xml:space="preserve"> donde el candidato ha asistido </w:t>
            </w:r>
            <w:r w:rsidR="00830BA3">
              <w:rPr>
                <w:rFonts w:eastAsia="PMingLiU" w:cstheme="minorHAnsi"/>
                <w:lang w:val="es-ES_tradnl" w:eastAsia="zh-TW"/>
              </w:rPr>
              <w:t>al</w:t>
            </w:r>
            <w:r w:rsidR="00D71DCD">
              <w:rPr>
                <w:rFonts w:eastAsia="PMingLiU" w:cstheme="minorHAnsi"/>
                <w:lang w:val="es-ES_tradnl" w:eastAsia="zh-TW"/>
              </w:rPr>
              <w:t xml:space="preserve"> curso)</w:t>
            </w:r>
            <w:r w:rsidR="00830BA3">
              <w:rPr>
                <w:rFonts w:eastAsia="PMingLiU" w:cstheme="minorHAnsi"/>
                <w:lang w:val="es-ES_tradnl" w:eastAsia="zh-TW"/>
              </w:rPr>
              <w:t>.</w:t>
            </w:r>
          </w:p>
        </w:tc>
        <w:tc>
          <w:tcPr>
            <w:tcW w:w="3096" w:type="dxa"/>
            <w:tcBorders>
              <w:right w:val="double" w:sz="4" w:space="0" w:color="auto"/>
            </w:tcBorders>
          </w:tcPr>
          <w:p w:rsidR="00D20761" w:rsidRDefault="00C5185B" w:rsidP="00970AE0">
            <w:pPr>
              <w:jc w:val="both"/>
              <w:rPr>
                <w:rFonts w:eastAsia="PMingLiU" w:cstheme="minorHAnsi"/>
                <w:lang w:val="es-ES_tradnl" w:eastAsia="zh-TW"/>
              </w:rPr>
            </w:pPr>
            <w:r>
              <w:rPr>
                <w:rFonts w:eastAsia="PMingLiU" w:cstheme="minorHAnsi"/>
                <w:lang w:val="es-ES_tradnl" w:eastAsia="zh-TW"/>
              </w:rPr>
              <w:t>15</w:t>
            </w:r>
          </w:p>
        </w:tc>
      </w:tr>
      <w:tr w:rsidR="00D20761" w:rsidTr="003740EB">
        <w:tc>
          <w:tcPr>
            <w:tcW w:w="534" w:type="dxa"/>
            <w:tcBorders>
              <w:left w:val="double" w:sz="4" w:space="0" w:color="auto"/>
            </w:tcBorders>
          </w:tcPr>
          <w:p w:rsidR="00D20761" w:rsidRPr="00147AA3" w:rsidRDefault="003740EB" w:rsidP="00970AE0">
            <w:pPr>
              <w:jc w:val="both"/>
              <w:rPr>
                <w:rFonts w:eastAsia="PMingLiU" w:cstheme="minorHAnsi"/>
                <w:lang w:val="es-ES_tradnl" w:eastAsia="zh-TW"/>
              </w:rPr>
            </w:pPr>
            <w:r w:rsidRPr="00147AA3">
              <w:rPr>
                <w:rFonts w:eastAsia="PMingLiU" w:cstheme="minorHAnsi"/>
                <w:lang w:val="es-ES_tradnl" w:eastAsia="zh-TW"/>
              </w:rPr>
              <w:t>6.</w:t>
            </w:r>
          </w:p>
        </w:tc>
        <w:tc>
          <w:tcPr>
            <w:tcW w:w="5658" w:type="dxa"/>
          </w:tcPr>
          <w:p w:rsidR="00386002" w:rsidRPr="00147AA3" w:rsidRDefault="00BA00ED" w:rsidP="00BA00ED">
            <w:pPr>
              <w:jc w:val="both"/>
              <w:rPr>
                <w:rFonts w:eastAsia="PMingLiU" w:cstheme="minorHAnsi"/>
                <w:lang w:val="es-ES_tradnl" w:eastAsia="zh-TW"/>
              </w:rPr>
            </w:pPr>
            <w:r w:rsidRPr="00147AA3">
              <w:rPr>
                <w:rFonts w:eastAsia="PMingLiU" w:cstheme="minorHAnsi"/>
                <w:lang w:val="es-ES_tradnl" w:eastAsia="zh-TW"/>
              </w:rPr>
              <w:t xml:space="preserve">El candidato </w:t>
            </w:r>
            <w:r w:rsidR="00D752C9" w:rsidRPr="00147AA3">
              <w:rPr>
                <w:rFonts w:eastAsia="PMingLiU" w:cstheme="minorHAnsi"/>
                <w:lang w:val="es-ES_tradnl" w:eastAsia="zh-TW"/>
              </w:rPr>
              <w:t xml:space="preserve">con </w:t>
            </w:r>
            <w:r w:rsidR="00147AA3" w:rsidRPr="00147AA3">
              <w:rPr>
                <w:rFonts w:eastAsia="PMingLiU" w:cstheme="minorHAnsi"/>
                <w:lang w:val="es-ES_tradnl" w:eastAsia="zh-TW"/>
              </w:rPr>
              <w:t>la</w:t>
            </w:r>
            <w:r w:rsidR="00147AA3" w:rsidRPr="00147AA3">
              <w:t xml:space="preserve"> </w:t>
            </w:r>
            <w:r w:rsidR="00147AA3">
              <w:rPr>
                <w:rFonts w:eastAsia="PMingLiU" w:cstheme="minorHAnsi"/>
                <w:lang w:val="es-ES_tradnl" w:eastAsia="zh-TW"/>
              </w:rPr>
              <w:t>formació</w:t>
            </w:r>
            <w:r w:rsidR="00147AA3" w:rsidRPr="00147AA3">
              <w:rPr>
                <w:rFonts w:eastAsia="PMingLiU" w:cstheme="minorHAnsi"/>
                <w:lang w:val="es-ES_tradnl" w:eastAsia="zh-TW"/>
              </w:rPr>
              <w:t>n profesional o los estudios universitarios finalizados fuera de la República de Croacia (se demuestra con el certificado de la institución de educación superior fuera de la República de Croacia)</w:t>
            </w:r>
            <w:r w:rsidR="00147AA3">
              <w:rPr>
                <w:rFonts w:eastAsia="PMingLiU" w:cstheme="minorHAnsi"/>
                <w:lang w:val="es-ES_tradnl" w:eastAsia="zh-TW"/>
              </w:rPr>
              <w:t>.</w:t>
            </w:r>
          </w:p>
        </w:tc>
        <w:tc>
          <w:tcPr>
            <w:tcW w:w="3096" w:type="dxa"/>
            <w:tcBorders>
              <w:right w:val="double" w:sz="4" w:space="0" w:color="auto"/>
            </w:tcBorders>
          </w:tcPr>
          <w:p w:rsidR="00D20761" w:rsidRDefault="00C5185B" w:rsidP="00970AE0">
            <w:pPr>
              <w:jc w:val="both"/>
              <w:rPr>
                <w:rFonts w:eastAsia="PMingLiU" w:cstheme="minorHAnsi"/>
                <w:lang w:val="es-ES_tradnl" w:eastAsia="zh-TW"/>
              </w:rPr>
            </w:pPr>
            <w:r>
              <w:rPr>
                <w:rFonts w:eastAsia="PMingLiU" w:cstheme="minorHAnsi"/>
                <w:lang w:val="es-ES_tradnl" w:eastAsia="zh-TW"/>
              </w:rPr>
              <w:t>10</w:t>
            </w:r>
          </w:p>
        </w:tc>
      </w:tr>
      <w:tr w:rsidR="003740EB" w:rsidTr="003740EB">
        <w:tc>
          <w:tcPr>
            <w:tcW w:w="534" w:type="dxa"/>
            <w:tcBorders>
              <w:left w:val="double" w:sz="4" w:space="0" w:color="auto"/>
            </w:tcBorders>
          </w:tcPr>
          <w:p w:rsidR="003740EB" w:rsidRDefault="003740EB" w:rsidP="00970AE0">
            <w:pPr>
              <w:jc w:val="both"/>
              <w:rPr>
                <w:rFonts w:eastAsia="PMingLiU" w:cstheme="minorHAnsi"/>
                <w:lang w:val="es-ES_tradnl" w:eastAsia="zh-TW"/>
              </w:rPr>
            </w:pPr>
            <w:r>
              <w:rPr>
                <w:rFonts w:eastAsia="PMingLiU" w:cstheme="minorHAnsi"/>
                <w:lang w:val="es-ES_tradnl" w:eastAsia="zh-TW"/>
              </w:rPr>
              <w:t>7.</w:t>
            </w:r>
          </w:p>
        </w:tc>
        <w:tc>
          <w:tcPr>
            <w:tcW w:w="5658" w:type="dxa"/>
          </w:tcPr>
          <w:p w:rsidR="003740EB" w:rsidRDefault="00BA00ED" w:rsidP="00147AA3">
            <w:pPr>
              <w:jc w:val="both"/>
              <w:rPr>
                <w:rFonts w:eastAsia="PMingLiU" w:cstheme="minorHAnsi"/>
                <w:lang w:val="es-ES_tradnl" w:eastAsia="zh-TW"/>
              </w:rPr>
            </w:pPr>
            <w:r w:rsidRPr="00BA00ED">
              <w:rPr>
                <w:rFonts w:eastAsia="PMingLiU" w:cstheme="minorHAnsi"/>
                <w:lang w:val="es-ES_tradnl" w:eastAsia="zh-TW"/>
              </w:rPr>
              <w:t xml:space="preserve">El candidato ya </w:t>
            </w:r>
            <w:r w:rsidR="00147AA3" w:rsidRPr="00147AA3">
              <w:rPr>
                <w:rFonts w:eastAsia="PMingLiU" w:cstheme="minorHAnsi"/>
                <w:lang w:val="es-ES_tradnl" w:eastAsia="zh-TW"/>
              </w:rPr>
              <w:t xml:space="preserve">ha asistido a </w:t>
            </w:r>
            <w:r w:rsidRPr="00BA00ED">
              <w:rPr>
                <w:rFonts w:eastAsia="PMingLiU" w:cstheme="minorHAnsi"/>
                <w:lang w:val="es-ES_tradnl" w:eastAsia="zh-TW"/>
              </w:rPr>
              <w:t xml:space="preserve">un semestre con la nota </w:t>
            </w:r>
            <w:r>
              <w:rPr>
                <w:rFonts w:eastAsia="PMingLiU" w:cstheme="minorHAnsi"/>
                <w:lang w:val="es-ES_tradnl" w:eastAsia="zh-TW"/>
              </w:rPr>
              <w:t>muy bien</w:t>
            </w:r>
            <w:r w:rsidRPr="00BA00ED">
              <w:rPr>
                <w:rFonts w:eastAsia="PMingLiU" w:cstheme="minorHAnsi"/>
                <w:lang w:val="es-ES_tradnl" w:eastAsia="zh-TW"/>
              </w:rPr>
              <w:t xml:space="preserve"> y a expensas de </w:t>
            </w:r>
            <w:r w:rsidR="00147AA3">
              <w:rPr>
                <w:rFonts w:eastAsia="PMingLiU" w:cstheme="minorHAnsi"/>
                <w:lang w:val="es-ES_tradnl" w:eastAsia="zh-TW"/>
              </w:rPr>
              <w:t>esta</w:t>
            </w:r>
            <w:r w:rsidRPr="00BA00ED">
              <w:rPr>
                <w:rFonts w:eastAsia="PMingLiU" w:cstheme="minorHAnsi"/>
                <w:lang w:val="es-ES_tradnl" w:eastAsia="zh-TW"/>
              </w:rPr>
              <w:t xml:space="preserve"> Oficina estatal (se d</w:t>
            </w:r>
            <w:r w:rsidR="00147AA3">
              <w:rPr>
                <w:rFonts w:eastAsia="PMingLiU" w:cstheme="minorHAnsi"/>
                <w:lang w:val="es-ES_tradnl" w:eastAsia="zh-TW"/>
              </w:rPr>
              <w:t>emuestra con el contrato concluí</w:t>
            </w:r>
            <w:r w:rsidRPr="00BA00ED">
              <w:rPr>
                <w:rFonts w:eastAsia="PMingLiU" w:cstheme="minorHAnsi"/>
                <w:lang w:val="es-ES_tradnl" w:eastAsia="zh-TW"/>
              </w:rPr>
              <w:t xml:space="preserve">do con esta Oficina estatal y con el certificado de la institución de educación superior en la República de Croacia donde el candidato ha asistido </w:t>
            </w:r>
            <w:r w:rsidR="00830BA3">
              <w:rPr>
                <w:rFonts w:eastAsia="PMingLiU" w:cstheme="minorHAnsi"/>
                <w:lang w:val="es-ES_tradnl" w:eastAsia="zh-TW"/>
              </w:rPr>
              <w:t>al</w:t>
            </w:r>
            <w:r w:rsidRPr="00BA00ED">
              <w:rPr>
                <w:rFonts w:eastAsia="PMingLiU" w:cstheme="minorHAnsi"/>
                <w:lang w:val="es-ES_tradnl" w:eastAsia="zh-TW"/>
              </w:rPr>
              <w:t xml:space="preserve"> curso)</w:t>
            </w:r>
            <w:r w:rsidR="00830BA3">
              <w:rPr>
                <w:rFonts w:eastAsia="PMingLiU" w:cstheme="minorHAnsi"/>
                <w:lang w:val="es-ES_tradnl" w:eastAsia="zh-TW"/>
              </w:rPr>
              <w:t>.</w:t>
            </w:r>
          </w:p>
        </w:tc>
        <w:tc>
          <w:tcPr>
            <w:tcW w:w="3096" w:type="dxa"/>
            <w:tcBorders>
              <w:right w:val="double" w:sz="4" w:space="0" w:color="auto"/>
            </w:tcBorders>
          </w:tcPr>
          <w:p w:rsidR="003740EB" w:rsidRDefault="00C5185B" w:rsidP="00970AE0">
            <w:pPr>
              <w:jc w:val="both"/>
              <w:rPr>
                <w:rFonts w:eastAsia="PMingLiU" w:cstheme="minorHAnsi"/>
                <w:lang w:val="es-ES_tradnl" w:eastAsia="zh-TW"/>
              </w:rPr>
            </w:pPr>
            <w:r>
              <w:rPr>
                <w:rFonts w:eastAsia="PMingLiU" w:cstheme="minorHAnsi"/>
                <w:lang w:val="es-ES_tradnl" w:eastAsia="zh-TW"/>
              </w:rPr>
              <w:t>10</w:t>
            </w:r>
          </w:p>
        </w:tc>
      </w:tr>
      <w:tr w:rsidR="00D20761" w:rsidTr="003740EB">
        <w:tc>
          <w:tcPr>
            <w:tcW w:w="534" w:type="dxa"/>
            <w:tcBorders>
              <w:left w:val="double" w:sz="4" w:space="0" w:color="auto"/>
              <w:bottom w:val="double" w:sz="4" w:space="0" w:color="auto"/>
            </w:tcBorders>
          </w:tcPr>
          <w:p w:rsidR="00D20761" w:rsidRDefault="003740EB" w:rsidP="00970AE0">
            <w:pPr>
              <w:jc w:val="both"/>
              <w:rPr>
                <w:rFonts w:eastAsia="PMingLiU" w:cstheme="minorHAnsi"/>
                <w:lang w:val="es-ES_tradnl" w:eastAsia="zh-TW"/>
              </w:rPr>
            </w:pPr>
            <w:r>
              <w:rPr>
                <w:rFonts w:eastAsia="PMingLiU" w:cstheme="minorHAnsi"/>
                <w:lang w:val="es-ES_tradnl" w:eastAsia="zh-TW"/>
              </w:rPr>
              <w:t>8.</w:t>
            </w:r>
          </w:p>
        </w:tc>
        <w:tc>
          <w:tcPr>
            <w:tcW w:w="5658" w:type="dxa"/>
            <w:tcBorders>
              <w:bottom w:val="double" w:sz="4" w:space="0" w:color="auto"/>
            </w:tcBorders>
          </w:tcPr>
          <w:p w:rsidR="00D20761" w:rsidRDefault="00830BA3" w:rsidP="00970AE0">
            <w:pPr>
              <w:jc w:val="both"/>
              <w:rPr>
                <w:rFonts w:eastAsia="PMingLiU" w:cstheme="minorHAnsi"/>
                <w:lang w:val="es-ES_tradnl" w:eastAsia="zh-TW"/>
              </w:rPr>
            </w:pPr>
            <w:r>
              <w:rPr>
                <w:rFonts w:eastAsia="PMingLiU" w:cstheme="minorHAnsi"/>
                <w:lang w:val="es-ES_tradnl" w:eastAsia="zh-TW"/>
              </w:rPr>
              <w:t xml:space="preserve">El candidato </w:t>
            </w:r>
            <w:r w:rsidR="00147AA3">
              <w:rPr>
                <w:rFonts w:eastAsia="PMingLiU" w:cstheme="minorHAnsi"/>
                <w:lang w:val="es-ES_tradnl" w:eastAsia="zh-TW"/>
              </w:rPr>
              <w:t xml:space="preserve">es </w:t>
            </w:r>
            <w:r>
              <w:rPr>
                <w:rFonts w:eastAsia="PMingLiU" w:cstheme="minorHAnsi"/>
                <w:lang w:val="es-ES_tradnl" w:eastAsia="zh-TW"/>
              </w:rPr>
              <w:t>el miembro a</w:t>
            </w:r>
            <w:r w:rsidR="00147AA3">
              <w:rPr>
                <w:rFonts w:eastAsia="PMingLiU" w:cstheme="minorHAnsi"/>
                <w:lang w:val="es-ES_tradnl" w:eastAsia="zh-TW"/>
              </w:rPr>
              <w:t>ctivo de la comunidad/ asociació</w:t>
            </w:r>
            <w:r>
              <w:rPr>
                <w:rFonts w:eastAsia="PMingLiU" w:cstheme="minorHAnsi"/>
                <w:lang w:val="es-ES_tradnl" w:eastAsia="zh-TW"/>
              </w:rPr>
              <w:t>n</w:t>
            </w:r>
            <w:r w:rsidRPr="00830BA3">
              <w:rPr>
                <w:rFonts w:eastAsia="PMingLiU" w:cstheme="minorHAnsi"/>
                <w:lang w:val="es-ES_tradnl" w:eastAsia="zh-TW"/>
              </w:rPr>
              <w:t xml:space="preserve"> de la minoría croata</w:t>
            </w:r>
            <w:r>
              <w:rPr>
                <w:rFonts w:eastAsia="PMingLiU" w:cstheme="minorHAnsi"/>
                <w:lang w:val="es-ES_tradnl" w:eastAsia="zh-TW"/>
              </w:rPr>
              <w:t xml:space="preserve"> o inmigrantes croatas </w:t>
            </w:r>
            <w:r w:rsidR="00147AA3" w:rsidRPr="00147AA3">
              <w:rPr>
                <w:rFonts w:eastAsia="PMingLiU" w:cstheme="minorHAnsi"/>
                <w:lang w:val="es-ES_tradnl" w:eastAsia="zh-TW"/>
              </w:rPr>
              <w:t xml:space="preserve">fuera de la República de Croacia </w:t>
            </w:r>
            <w:r>
              <w:rPr>
                <w:rFonts w:eastAsia="PMingLiU" w:cstheme="minorHAnsi"/>
                <w:lang w:val="es-ES_tradnl" w:eastAsia="zh-TW"/>
              </w:rPr>
              <w:t xml:space="preserve">(se demuestra con el certificado de la </w:t>
            </w:r>
            <w:r w:rsidR="00147AA3">
              <w:rPr>
                <w:rFonts w:eastAsia="PMingLiU" w:cstheme="minorHAnsi"/>
                <w:lang w:val="es-ES_tradnl" w:eastAsia="zh-TW"/>
              </w:rPr>
              <w:t>comunidad/ asociació</w:t>
            </w:r>
            <w:r w:rsidRPr="00830BA3">
              <w:rPr>
                <w:rFonts w:eastAsia="PMingLiU" w:cstheme="minorHAnsi"/>
                <w:lang w:val="es-ES_tradnl" w:eastAsia="zh-TW"/>
              </w:rPr>
              <w:t>n</w:t>
            </w:r>
            <w:r>
              <w:rPr>
                <w:rFonts w:eastAsia="PMingLiU" w:cstheme="minorHAnsi"/>
                <w:lang w:val="es-ES_tradnl" w:eastAsia="zh-TW"/>
              </w:rPr>
              <w:t xml:space="preserve"> fuera de la República de Croacia).</w:t>
            </w:r>
          </w:p>
        </w:tc>
        <w:tc>
          <w:tcPr>
            <w:tcW w:w="3096" w:type="dxa"/>
            <w:tcBorders>
              <w:bottom w:val="double" w:sz="4" w:space="0" w:color="auto"/>
              <w:right w:val="double" w:sz="4" w:space="0" w:color="auto"/>
            </w:tcBorders>
          </w:tcPr>
          <w:p w:rsidR="00D20761" w:rsidRDefault="00830BA3" w:rsidP="00970AE0">
            <w:pPr>
              <w:jc w:val="both"/>
              <w:rPr>
                <w:rFonts w:eastAsia="PMingLiU" w:cstheme="minorHAnsi"/>
                <w:lang w:val="es-ES_tradnl" w:eastAsia="zh-TW"/>
              </w:rPr>
            </w:pPr>
            <w:r>
              <w:rPr>
                <w:rFonts w:eastAsia="PMingLiU" w:cstheme="minorHAnsi"/>
                <w:lang w:val="es-ES_tradnl" w:eastAsia="zh-TW"/>
              </w:rPr>
              <w:t>20</w:t>
            </w:r>
          </w:p>
        </w:tc>
      </w:tr>
    </w:tbl>
    <w:p w:rsidR="00D20761" w:rsidRDefault="00D20761" w:rsidP="00970AE0">
      <w:pPr>
        <w:spacing w:after="0" w:line="240" w:lineRule="auto"/>
        <w:jc w:val="both"/>
        <w:rPr>
          <w:rFonts w:eastAsia="PMingLiU" w:cstheme="minorHAnsi"/>
          <w:lang w:val="es-ES_tradnl" w:eastAsia="zh-TW"/>
        </w:rPr>
      </w:pPr>
    </w:p>
    <w:p w:rsidR="00830BA3" w:rsidRDefault="00830BA3" w:rsidP="00970AE0">
      <w:pPr>
        <w:spacing w:after="0" w:line="240" w:lineRule="auto"/>
        <w:jc w:val="both"/>
        <w:rPr>
          <w:rFonts w:eastAsia="PMingLiU" w:cstheme="minorHAnsi"/>
          <w:lang w:val="es-ES_tradnl" w:eastAsia="zh-TW"/>
        </w:rPr>
      </w:pPr>
    </w:p>
    <w:p w:rsidR="00830BA3" w:rsidRDefault="00BE502E" w:rsidP="00970AE0">
      <w:pPr>
        <w:spacing w:after="0" w:line="240" w:lineRule="auto"/>
        <w:jc w:val="both"/>
        <w:rPr>
          <w:rFonts w:eastAsia="PMingLiU" w:cstheme="minorHAnsi"/>
          <w:lang w:val="es-ES_tradnl" w:eastAsia="zh-TW"/>
        </w:rPr>
      </w:pPr>
      <w:r>
        <w:rPr>
          <w:rFonts w:eastAsia="PMingLiU" w:cstheme="minorHAnsi"/>
          <w:lang w:val="es-ES_tradnl" w:eastAsia="zh-TW"/>
        </w:rPr>
        <w:t>En caso de</w:t>
      </w:r>
      <w:r w:rsidRPr="00BE502E">
        <w:rPr>
          <w:rFonts w:eastAsia="PMingLiU" w:cstheme="minorHAnsi"/>
          <w:lang w:val="es-ES_tradnl" w:eastAsia="zh-TW"/>
        </w:rPr>
        <w:t xml:space="preserve"> mismo número de puntos</w:t>
      </w:r>
      <w:r>
        <w:rPr>
          <w:rFonts w:eastAsia="PMingLiU" w:cstheme="minorHAnsi"/>
          <w:lang w:val="es-ES_tradnl" w:eastAsia="zh-TW"/>
        </w:rPr>
        <w:t xml:space="preserve">, </w:t>
      </w:r>
      <w:r w:rsidRPr="00BE502E">
        <w:rPr>
          <w:rFonts w:eastAsia="PMingLiU" w:cstheme="minorHAnsi"/>
          <w:lang w:val="es-ES_tradnl" w:eastAsia="zh-TW"/>
        </w:rPr>
        <w:t xml:space="preserve">ventaja a la hora de obtener la subvención </w:t>
      </w:r>
      <w:r>
        <w:rPr>
          <w:rFonts w:eastAsia="PMingLiU" w:cstheme="minorHAnsi"/>
          <w:lang w:val="es-ES_tradnl" w:eastAsia="zh-TW"/>
        </w:rPr>
        <w:t xml:space="preserve">para el aprendizaje de la lengua croata </w:t>
      </w:r>
      <w:r w:rsidR="00097582">
        <w:rPr>
          <w:rFonts w:eastAsia="PMingLiU" w:cstheme="minorHAnsi"/>
          <w:lang w:val="es-ES_tradnl" w:eastAsia="zh-TW"/>
        </w:rPr>
        <w:t xml:space="preserve">en la República de Croacia </w:t>
      </w:r>
      <w:r w:rsidR="00097582" w:rsidRPr="00097582">
        <w:rPr>
          <w:rFonts w:eastAsia="PMingLiU" w:cstheme="minorHAnsi"/>
          <w:lang w:val="es-ES_tradnl" w:eastAsia="zh-TW"/>
        </w:rPr>
        <w:t xml:space="preserve">tendrán </w:t>
      </w:r>
      <w:r w:rsidR="00097582">
        <w:rPr>
          <w:rFonts w:eastAsia="PMingLiU" w:cstheme="minorHAnsi"/>
          <w:lang w:val="es-ES_tradnl" w:eastAsia="zh-TW"/>
        </w:rPr>
        <w:t xml:space="preserve">primero los miembros del pueblo croata, entonces los cónyuges </w:t>
      </w:r>
      <w:r w:rsidR="00147AA3">
        <w:rPr>
          <w:rFonts w:eastAsia="PMingLiU" w:cstheme="minorHAnsi"/>
          <w:lang w:val="es-ES_tradnl" w:eastAsia="zh-TW"/>
        </w:rPr>
        <w:t>de los miembros del pueblo croata</w:t>
      </w:r>
      <w:r w:rsidR="00097582">
        <w:rPr>
          <w:rFonts w:eastAsia="PMingLiU" w:cstheme="minorHAnsi"/>
          <w:lang w:val="es-ES_tradnl" w:eastAsia="zh-TW"/>
        </w:rPr>
        <w:t>y al final los amigos del pueblo croata.</w:t>
      </w:r>
    </w:p>
    <w:p w:rsidR="00830BA3" w:rsidRDefault="00830BA3" w:rsidP="00970AE0">
      <w:pPr>
        <w:spacing w:after="0" w:line="240" w:lineRule="auto"/>
        <w:jc w:val="both"/>
        <w:rPr>
          <w:rFonts w:eastAsia="PMingLiU" w:cstheme="minorHAnsi"/>
          <w:lang w:val="es-ES_tradnl" w:eastAsia="zh-TW"/>
        </w:rPr>
      </w:pPr>
    </w:p>
    <w:p w:rsidR="00D20761" w:rsidRPr="001B5366" w:rsidRDefault="001B5366" w:rsidP="00970AE0">
      <w:pPr>
        <w:spacing w:after="0" w:line="240" w:lineRule="auto"/>
        <w:jc w:val="both"/>
        <w:rPr>
          <w:rFonts w:eastAsia="PMingLiU" w:cstheme="minorHAnsi"/>
          <w:b/>
          <w:lang w:val="es-ES_tradnl" w:eastAsia="zh-TW"/>
        </w:rPr>
      </w:pPr>
      <w:r w:rsidRPr="001B5366">
        <w:rPr>
          <w:rFonts w:eastAsia="PMingLiU" w:cstheme="minorHAnsi"/>
          <w:b/>
          <w:lang w:val="es-ES_tradnl" w:eastAsia="zh-TW"/>
        </w:rPr>
        <w:t xml:space="preserve">Para cumplir con los criterios de aplicación a la Concovatoria Pública para el </w:t>
      </w:r>
      <w:r>
        <w:rPr>
          <w:rFonts w:eastAsia="PMingLiU" w:cstheme="minorHAnsi"/>
          <w:b/>
          <w:lang w:val="es-ES_tradnl" w:eastAsia="zh-TW"/>
        </w:rPr>
        <w:t>aprendizaje</w:t>
      </w:r>
      <w:r w:rsidRPr="001B5366">
        <w:rPr>
          <w:rFonts w:eastAsia="PMingLiU" w:cstheme="minorHAnsi"/>
          <w:b/>
          <w:lang w:val="es-ES_tradnl" w:eastAsia="zh-TW"/>
        </w:rPr>
        <w:t xml:space="preserve"> de la lengua croata </w:t>
      </w:r>
      <w:r>
        <w:rPr>
          <w:rFonts w:eastAsia="PMingLiU" w:cstheme="minorHAnsi"/>
          <w:b/>
          <w:lang w:val="es-ES_tradnl" w:eastAsia="zh-TW"/>
        </w:rPr>
        <w:t>por Internet</w:t>
      </w:r>
      <w:r w:rsidRPr="001B5366">
        <w:rPr>
          <w:rFonts w:eastAsia="PMingLiU" w:cstheme="minorHAnsi"/>
          <w:b/>
          <w:lang w:val="es-ES_tradnl" w:eastAsia="zh-TW"/>
        </w:rPr>
        <w:t xml:space="preserve"> es necesario presentar la siguiente documentación:</w:t>
      </w:r>
    </w:p>
    <w:p w:rsidR="00D20761" w:rsidRDefault="00D20761" w:rsidP="00970AE0">
      <w:pPr>
        <w:spacing w:after="0" w:line="240" w:lineRule="auto"/>
        <w:jc w:val="both"/>
        <w:rPr>
          <w:rFonts w:eastAsia="PMingLiU" w:cstheme="minorHAnsi"/>
          <w:lang w:val="es-ES_tradnl" w:eastAsia="zh-TW"/>
        </w:rPr>
      </w:pPr>
    </w:p>
    <w:p w:rsidR="001B5366" w:rsidRDefault="001B5366" w:rsidP="00970AE0">
      <w:pPr>
        <w:spacing w:after="0" w:line="240" w:lineRule="auto"/>
        <w:jc w:val="both"/>
        <w:rPr>
          <w:rFonts w:eastAsia="PMingLiU" w:cstheme="minorHAnsi"/>
          <w:lang w:val="es-ES_tradnl" w:eastAsia="zh-TW"/>
        </w:rPr>
      </w:pPr>
    </w:p>
    <w:tbl>
      <w:tblPr>
        <w:tblStyle w:val="TableGrid"/>
        <w:tblW w:w="0" w:type="auto"/>
        <w:tblLook w:val="04A0"/>
      </w:tblPr>
      <w:tblGrid>
        <w:gridCol w:w="534"/>
        <w:gridCol w:w="5658"/>
        <w:gridCol w:w="3096"/>
      </w:tblGrid>
      <w:tr w:rsidR="001B5366" w:rsidRPr="003740EB" w:rsidTr="008F5C5E">
        <w:tc>
          <w:tcPr>
            <w:tcW w:w="534" w:type="dxa"/>
            <w:tcBorders>
              <w:top w:val="double" w:sz="4" w:space="0" w:color="auto"/>
              <w:left w:val="double" w:sz="4" w:space="0" w:color="auto"/>
            </w:tcBorders>
          </w:tcPr>
          <w:p w:rsidR="001B5366" w:rsidRDefault="001B5366" w:rsidP="008F5C5E">
            <w:pPr>
              <w:jc w:val="both"/>
              <w:rPr>
                <w:rFonts w:eastAsia="PMingLiU" w:cstheme="minorHAnsi"/>
                <w:lang w:val="es-ES_tradnl" w:eastAsia="zh-TW"/>
              </w:rPr>
            </w:pPr>
          </w:p>
        </w:tc>
        <w:tc>
          <w:tcPr>
            <w:tcW w:w="5658" w:type="dxa"/>
            <w:tcBorders>
              <w:top w:val="double" w:sz="4" w:space="0" w:color="auto"/>
            </w:tcBorders>
          </w:tcPr>
          <w:p w:rsidR="001B5366" w:rsidRPr="003740EB" w:rsidRDefault="001B5366" w:rsidP="008F5C5E">
            <w:pPr>
              <w:jc w:val="center"/>
              <w:rPr>
                <w:rFonts w:eastAsia="PMingLiU" w:cstheme="minorHAnsi"/>
                <w:b/>
                <w:lang w:val="es-ES_tradnl" w:eastAsia="zh-TW"/>
              </w:rPr>
            </w:pPr>
            <w:r w:rsidRPr="003740EB">
              <w:rPr>
                <w:rFonts w:eastAsia="PMingLiU" w:cstheme="minorHAnsi"/>
                <w:b/>
                <w:lang w:val="es-ES_tradnl" w:eastAsia="zh-TW"/>
              </w:rPr>
              <w:t>Criterios</w:t>
            </w:r>
          </w:p>
        </w:tc>
        <w:tc>
          <w:tcPr>
            <w:tcW w:w="3096" w:type="dxa"/>
            <w:tcBorders>
              <w:top w:val="double" w:sz="4" w:space="0" w:color="auto"/>
              <w:right w:val="double" w:sz="4" w:space="0" w:color="auto"/>
            </w:tcBorders>
          </w:tcPr>
          <w:p w:rsidR="001B5366" w:rsidRPr="003740EB" w:rsidRDefault="001B5366" w:rsidP="008F5C5E">
            <w:pPr>
              <w:jc w:val="center"/>
              <w:rPr>
                <w:rFonts w:eastAsia="PMingLiU" w:cstheme="minorHAnsi"/>
                <w:b/>
                <w:lang w:val="es-ES_tradnl" w:eastAsia="zh-TW"/>
              </w:rPr>
            </w:pPr>
            <w:r w:rsidRPr="003740EB">
              <w:rPr>
                <w:rFonts w:eastAsia="PMingLiU" w:cstheme="minorHAnsi"/>
                <w:b/>
                <w:lang w:val="es-ES_tradnl" w:eastAsia="zh-TW"/>
              </w:rPr>
              <w:t>Puntos</w:t>
            </w:r>
          </w:p>
        </w:tc>
      </w:tr>
      <w:tr w:rsidR="001B5366" w:rsidTr="008F5C5E">
        <w:tc>
          <w:tcPr>
            <w:tcW w:w="534" w:type="dxa"/>
            <w:tcBorders>
              <w:left w:val="double" w:sz="4" w:space="0" w:color="auto"/>
            </w:tcBorders>
          </w:tcPr>
          <w:p w:rsidR="001B5366" w:rsidRDefault="001B5366" w:rsidP="008F5C5E">
            <w:pPr>
              <w:jc w:val="both"/>
              <w:rPr>
                <w:rFonts w:eastAsia="PMingLiU" w:cstheme="minorHAnsi"/>
                <w:lang w:val="es-ES_tradnl" w:eastAsia="zh-TW"/>
              </w:rPr>
            </w:pPr>
            <w:r>
              <w:rPr>
                <w:rFonts w:eastAsia="PMingLiU" w:cstheme="minorHAnsi"/>
                <w:lang w:val="es-ES_tradnl" w:eastAsia="zh-TW"/>
              </w:rPr>
              <w:t>1.</w:t>
            </w:r>
          </w:p>
        </w:tc>
        <w:tc>
          <w:tcPr>
            <w:tcW w:w="5658" w:type="dxa"/>
          </w:tcPr>
          <w:p w:rsidR="001B5366" w:rsidRDefault="001B5366" w:rsidP="008F5C5E">
            <w:pPr>
              <w:jc w:val="both"/>
              <w:rPr>
                <w:rFonts w:eastAsia="PMingLiU" w:cstheme="minorHAnsi"/>
                <w:lang w:val="es-ES_tradnl" w:eastAsia="zh-TW"/>
              </w:rPr>
            </w:pPr>
            <w:r>
              <w:rPr>
                <w:rFonts w:eastAsia="PMingLiU" w:cstheme="minorHAnsi"/>
                <w:lang w:val="es-ES_tradnl" w:eastAsia="zh-TW"/>
              </w:rPr>
              <w:t xml:space="preserve">El candidato menor de 25 </w:t>
            </w:r>
            <w:r w:rsidRPr="001B5366">
              <w:rPr>
                <w:rFonts w:eastAsia="PMingLiU" w:cstheme="minorHAnsi"/>
                <w:lang w:val="es-ES_tradnl" w:eastAsia="zh-TW"/>
              </w:rPr>
              <w:t xml:space="preserve">años </w:t>
            </w:r>
            <w:r w:rsidR="00A60B22">
              <w:rPr>
                <w:rFonts w:eastAsia="PMingLiU" w:cstheme="minorHAnsi"/>
                <w:lang w:val="es-ES_tradnl" w:eastAsia="zh-TW"/>
              </w:rPr>
              <w:t xml:space="preserve">de edad </w:t>
            </w:r>
            <w:r>
              <w:rPr>
                <w:rFonts w:eastAsia="PMingLiU" w:cstheme="minorHAnsi"/>
                <w:lang w:val="es-ES_tradnl" w:eastAsia="zh-TW"/>
              </w:rPr>
              <w:t>en la fecha de publicación de la Convocatoria Pública (se demuestra en la partida de nacimiento)</w:t>
            </w:r>
          </w:p>
        </w:tc>
        <w:tc>
          <w:tcPr>
            <w:tcW w:w="3096" w:type="dxa"/>
            <w:tcBorders>
              <w:right w:val="double" w:sz="4" w:space="0" w:color="auto"/>
            </w:tcBorders>
          </w:tcPr>
          <w:p w:rsidR="001B5366" w:rsidRDefault="001B5366" w:rsidP="008F5C5E">
            <w:pPr>
              <w:jc w:val="both"/>
              <w:rPr>
                <w:rFonts w:eastAsia="PMingLiU" w:cstheme="minorHAnsi"/>
                <w:lang w:val="es-ES_tradnl" w:eastAsia="zh-TW"/>
              </w:rPr>
            </w:pPr>
            <w:r>
              <w:rPr>
                <w:rFonts w:eastAsia="PMingLiU" w:cstheme="minorHAnsi"/>
                <w:lang w:val="es-ES_tradnl" w:eastAsia="zh-TW"/>
              </w:rPr>
              <w:t>20</w:t>
            </w:r>
          </w:p>
        </w:tc>
      </w:tr>
      <w:tr w:rsidR="001B5366" w:rsidTr="008F5C5E">
        <w:tc>
          <w:tcPr>
            <w:tcW w:w="534" w:type="dxa"/>
            <w:tcBorders>
              <w:left w:val="double" w:sz="4" w:space="0" w:color="auto"/>
            </w:tcBorders>
          </w:tcPr>
          <w:p w:rsidR="001B5366" w:rsidRDefault="001B5366" w:rsidP="008F5C5E">
            <w:pPr>
              <w:jc w:val="both"/>
              <w:rPr>
                <w:rFonts w:eastAsia="PMingLiU" w:cstheme="minorHAnsi"/>
                <w:lang w:val="es-ES_tradnl" w:eastAsia="zh-TW"/>
              </w:rPr>
            </w:pPr>
            <w:r>
              <w:rPr>
                <w:rFonts w:eastAsia="PMingLiU" w:cstheme="minorHAnsi"/>
                <w:lang w:val="es-ES_tradnl" w:eastAsia="zh-TW"/>
              </w:rPr>
              <w:t>2.</w:t>
            </w:r>
          </w:p>
        </w:tc>
        <w:tc>
          <w:tcPr>
            <w:tcW w:w="5658" w:type="dxa"/>
          </w:tcPr>
          <w:p w:rsidR="001B5366" w:rsidRDefault="001B5366" w:rsidP="004063E8">
            <w:pPr>
              <w:jc w:val="both"/>
              <w:rPr>
                <w:rFonts w:eastAsia="PMingLiU" w:cstheme="minorHAnsi"/>
                <w:lang w:val="es-ES_tradnl" w:eastAsia="zh-TW"/>
              </w:rPr>
            </w:pPr>
            <w:r w:rsidRPr="001B5366">
              <w:rPr>
                <w:rFonts w:eastAsia="PMingLiU" w:cstheme="minorHAnsi"/>
                <w:lang w:val="es-ES_tradnl" w:eastAsia="zh-TW"/>
              </w:rPr>
              <w:t xml:space="preserve">El candidato </w:t>
            </w:r>
            <w:r>
              <w:rPr>
                <w:rFonts w:eastAsia="PMingLiU" w:cstheme="minorHAnsi"/>
                <w:lang w:val="es-ES_tradnl" w:eastAsia="zh-TW"/>
              </w:rPr>
              <w:t>entre 26</w:t>
            </w:r>
            <w:r w:rsidRPr="001B5366">
              <w:rPr>
                <w:rFonts w:eastAsia="PMingLiU" w:cstheme="minorHAnsi"/>
                <w:lang w:val="es-ES_tradnl" w:eastAsia="zh-TW"/>
              </w:rPr>
              <w:t xml:space="preserve"> </w:t>
            </w:r>
            <w:r>
              <w:rPr>
                <w:rFonts w:eastAsia="PMingLiU" w:cstheme="minorHAnsi"/>
                <w:lang w:val="es-ES_tradnl" w:eastAsia="zh-TW"/>
              </w:rPr>
              <w:t>a 35 añ</w:t>
            </w:r>
            <w:r w:rsidRPr="001B5366">
              <w:rPr>
                <w:rFonts w:eastAsia="PMingLiU" w:cstheme="minorHAnsi"/>
                <w:lang w:val="es-ES_tradnl" w:eastAsia="zh-TW"/>
              </w:rPr>
              <w:t xml:space="preserve">os </w:t>
            </w:r>
            <w:r w:rsidR="00A60B22">
              <w:rPr>
                <w:rFonts w:eastAsia="PMingLiU" w:cstheme="minorHAnsi"/>
                <w:lang w:val="es-ES_tradnl" w:eastAsia="zh-TW"/>
              </w:rPr>
              <w:t xml:space="preserve">de edad </w:t>
            </w:r>
            <w:r w:rsidRPr="001B5366">
              <w:rPr>
                <w:rFonts w:eastAsia="PMingLiU" w:cstheme="minorHAnsi"/>
                <w:lang w:val="es-ES_tradnl" w:eastAsia="zh-TW"/>
              </w:rPr>
              <w:t xml:space="preserve">en la fecha de publicación de la Convocatoria Pública (se demuestra </w:t>
            </w:r>
            <w:r w:rsidR="004063E8">
              <w:rPr>
                <w:rFonts w:eastAsia="PMingLiU" w:cstheme="minorHAnsi"/>
                <w:lang w:val="es-ES_tradnl" w:eastAsia="zh-TW"/>
              </w:rPr>
              <w:t>con</w:t>
            </w:r>
            <w:r w:rsidRPr="001B5366">
              <w:rPr>
                <w:rFonts w:eastAsia="PMingLiU" w:cstheme="minorHAnsi"/>
                <w:lang w:val="es-ES_tradnl" w:eastAsia="zh-TW"/>
              </w:rPr>
              <w:t xml:space="preserve"> la partida de nacimiento)</w:t>
            </w:r>
          </w:p>
        </w:tc>
        <w:tc>
          <w:tcPr>
            <w:tcW w:w="3096" w:type="dxa"/>
            <w:tcBorders>
              <w:right w:val="double" w:sz="4" w:space="0" w:color="auto"/>
            </w:tcBorders>
          </w:tcPr>
          <w:p w:rsidR="001B5366" w:rsidRDefault="001B5366" w:rsidP="008F5C5E">
            <w:pPr>
              <w:jc w:val="both"/>
              <w:rPr>
                <w:rFonts w:eastAsia="PMingLiU" w:cstheme="minorHAnsi"/>
                <w:lang w:val="es-ES_tradnl" w:eastAsia="zh-TW"/>
              </w:rPr>
            </w:pPr>
            <w:r>
              <w:rPr>
                <w:rFonts w:eastAsia="PMingLiU" w:cstheme="minorHAnsi"/>
                <w:lang w:val="es-ES_tradnl" w:eastAsia="zh-TW"/>
              </w:rPr>
              <w:t>10</w:t>
            </w:r>
          </w:p>
        </w:tc>
      </w:tr>
      <w:tr w:rsidR="001B5366" w:rsidTr="008F5C5E">
        <w:tc>
          <w:tcPr>
            <w:tcW w:w="534" w:type="dxa"/>
            <w:tcBorders>
              <w:left w:val="double" w:sz="4" w:space="0" w:color="auto"/>
              <w:bottom w:val="double" w:sz="4" w:space="0" w:color="auto"/>
            </w:tcBorders>
          </w:tcPr>
          <w:p w:rsidR="001B5366" w:rsidRDefault="001B5366" w:rsidP="008F5C5E">
            <w:pPr>
              <w:jc w:val="both"/>
              <w:rPr>
                <w:rFonts w:eastAsia="PMingLiU" w:cstheme="minorHAnsi"/>
                <w:lang w:val="es-ES_tradnl" w:eastAsia="zh-TW"/>
              </w:rPr>
            </w:pPr>
            <w:r>
              <w:rPr>
                <w:rFonts w:eastAsia="PMingLiU" w:cstheme="minorHAnsi"/>
                <w:lang w:val="es-ES_tradnl" w:eastAsia="zh-TW"/>
              </w:rPr>
              <w:t>3.</w:t>
            </w:r>
          </w:p>
        </w:tc>
        <w:tc>
          <w:tcPr>
            <w:tcW w:w="5658" w:type="dxa"/>
            <w:tcBorders>
              <w:bottom w:val="double" w:sz="4" w:space="0" w:color="auto"/>
            </w:tcBorders>
          </w:tcPr>
          <w:p w:rsidR="001B5366" w:rsidRDefault="00B92404" w:rsidP="008F5C5E">
            <w:pPr>
              <w:jc w:val="both"/>
              <w:rPr>
                <w:rFonts w:eastAsia="PMingLiU" w:cstheme="minorHAnsi"/>
                <w:lang w:val="es-ES_tradnl" w:eastAsia="zh-TW"/>
              </w:rPr>
            </w:pPr>
            <w:r>
              <w:rPr>
                <w:rFonts w:eastAsia="PMingLiU" w:cstheme="minorHAnsi"/>
                <w:lang w:val="es-ES_tradnl" w:eastAsia="zh-TW"/>
              </w:rPr>
              <w:t xml:space="preserve">El candidato es el miembro activo de la comunidad/ </w:t>
            </w:r>
            <w:r>
              <w:rPr>
                <w:rFonts w:eastAsia="PMingLiU" w:cstheme="minorHAnsi"/>
                <w:lang w:val="es-ES_tradnl" w:eastAsia="zh-TW"/>
              </w:rPr>
              <w:lastRenderedPageBreak/>
              <w:t>asociación</w:t>
            </w:r>
            <w:r w:rsidRPr="00830BA3">
              <w:rPr>
                <w:rFonts w:eastAsia="PMingLiU" w:cstheme="minorHAnsi"/>
                <w:lang w:val="es-ES_tradnl" w:eastAsia="zh-TW"/>
              </w:rPr>
              <w:t xml:space="preserve"> de la minoría croata</w:t>
            </w:r>
            <w:r>
              <w:rPr>
                <w:rFonts w:eastAsia="PMingLiU" w:cstheme="minorHAnsi"/>
                <w:lang w:val="es-ES_tradnl" w:eastAsia="zh-TW"/>
              </w:rPr>
              <w:t xml:space="preserve"> o inmigrantes croatas </w:t>
            </w:r>
            <w:r w:rsidRPr="00147AA3">
              <w:rPr>
                <w:rFonts w:eastAsia="PMingLiU" w:cstheme="minorHAnsi"/>
                <w:lang w:val="es-ES_tradnl" w:eastAsia="zh-TW"/>
              </w:rPr>
              <w:t xml:space="preserve">fuera de la República de Croacia </w:t>
            </w:r>
            <w:r>
              <w:rPr>
                <w:rFonts w:eastAsia="PMingLiU" w:cstheme="minorHAnsi"/>
                <w:lang w:val="es-ES_tradnl" w:eastAsia="zh-TW"/>
              </w:rPr>
              <w:t>(se demuestra con el certificado de la comunidad/ asociació</w:t>
            </w:r>
            <w:r w:rsidRPr="00830BA3">
              <w:rPr>
                <w:rFonts w:eastAsia="PMingLiU" w:cstheme="minorHAnsi"/>
                <w:lang w:val="es-ES_tradnl" w:eastAsia="zh-TW"/>
              </w:rPr>
              <w:t>n</w:t>
            </w:r>
            <w:r>
              <w:rPr>
                <w:rFonts w:eastAsia="PMingLiU" w:cstheme="minorHAnsi"/>
                <w:lang w:val="es-ES_tradnl" w:eastAsia="zh-TW"/>
              </w:rPr>
              <w:t xml:space="preserve"> fuera de la República de Croacia).</w:t>
            </w:r>
          </w:p>
        </w:tc>
        <w:tc>
          <w:tcPr>
            <w:tcW w:w="3096" w:type="dxa"/>
            <w:tcBorders>
              <w:bottom w:val="double" w:sz="4" w:space="0" w:color="auto"/>
              <w:right w:val="double" w:sz="4" w:space="0" w:color="auto"/>
            </w:tcBorders>
          </w:tcPr>
          <w:p w:rsidR="001B5366" w:rsidRDefault="00511572" w:rsidP="008F5C5E">
            <w:pPr>
              <w:jc w:val="both"/>
              <w:rPr>
                <w:rFonts w:eastAsia="PMingLiU" w:cstheme="minorHAnsi"/>
                <w:lang w:val="es-ES_tradnl" w:eastAsia="zh-TW"/>
              </w:rPr>
            </w:pPr>
            <w:r>
              <w:rPr>
                <w:rFonts w:eastAsia="PMingLiU" w:cstheme="minorHAnsi"/>
                <w:lang w:val="es-ES_tradnl" w:eastAsia="zh-TW"/>
              </w:rPr>
              <w:lastRenderedPageBreak/>
              <w:t>20</w:t>
            </w:r>
          </w:p>
        </w:tc>
      </w:tr>
    </w:tbl>
    <w:p w:rsidR="00B93AA3" w:rsidRDefault="00B93AA3" w:rsidP="00970AE0">
      <w:pPr>
        <w:spacing w:after="0" w:line="240" w:lineRule="auto"/>
        <w:jc w:val="both"/>
        <w:rPr>
          <w:rFonts w:eastAsia="PMingLiU" w:cstheme="minorHAnsi"/>
          <w:lang w:val="es-ES_tradnl" w:eastAsia="zh-TW"/>
        </w:rPr>
      </w:pPr>
    </w:p>
    <w:p w:rsidR="001B5366" w:rsidRPr="00163733" w:rsidRDefault="001B5366" w:rsidP="00970AE0">
      <w:pPr>
        <w:spacing w:after="0" w:line="240" w:lineRule="auto"/>
        <w:jc w:val="both"/>
        <w:rPr>
          <w:rFonts w:eastAsia="PMingLiU" w:cstheme="minorHAnsi"/>
          <w:highlight w:val="yellow"/>
          <w:lang w:val="es-ES_tradnl" w:eastAsia="zh-TW"/>
        </w:rPr>
      </w:pPr>
    </w:p>
    <w:p w:rsidR="00B93AA3" w:rsidRPr="00163733" w:rsidRDefault="00B93AA3" w:rsidP="00970AE0">
      <w:pPr>
        <w:spacing w:after="0" w:line="240" w:lineRule="auto"/>
        <w:jc w:val="both"/>
        <w:rPr>
          <w:rFonts w:eastAsia="PMingLiU" w:cstheme="minorHAnsi"/>
          <w:highlight w:val="yellow"/>
          <w:lang w:val="es-ES_tradnl" w:eastAsia="zh-TW"/>
        </w:rPr>
      </w:pPr>
    </w:p>
    <w:p w:rsidR="00B93AA3" w:rsidRPr="00163733" w:rsidRDefault="001205B8" w:rsidP="00970AE0">
      <w:pPr>
        <w:spacing w:after="0" w:line="240" w:lineRule="auto"/>
        <w:jc w:val="both"/>
        <w:rPr>
          <w:rFonts w:eastAsia="PMingLiU" w:cstheme="minorHAnsi"/>
          <w:b/>
          <w:lang w:val="es-ES_tradnl" w:eastAsia="zh-TW"/>
        </w:rPr>
      </w:pPr>
      <w:r>
        <w:rPr>
          <w:rFonts w:eastAsia="PMingLiU" w:cstheme="minorHAnsi"/>
          <w:b/>
          <w:lang w:val="es-ES_tradnl" w:eastAsia="zh-TW"/>
        </w:rPr>
        <w:t>5</w:t>
      </w:r>
      <w:r w:rsidR="00B93AA3" w:rsidRPr="00163733">
        <w:rPr>
          <w:rFonts w:eastAsia="PMingLiU" w:cstheme="minorHAnsi"/>
          <w:b/>
          <w:lang w:val="es-ES_tradnl" w:eastAsia="zh-TW"/>
        </w:rPr>
        <w:t>.) PRESENTACIÓN DE SOLICITUDES</w:t>
      </w:r>
    </w:p>
    <w:p w:rsidR="00B93AA3" w:rsidRPr="00163733" w:rsidRDefault="00B93AA3" w:rsidP="00970AE0">
      <w:pPr>
        <w:spacing w:after="0" w:line="240" w:lineRule="auto"/>
        <w:jc w:val="both"/>
        <w:rPr>
          <w:rFonts w:eastAsia="PMingLiU" w:cstheme="minorHAnsi"/>
          <w:highlight w:val="yellow"/>
          <w:lang w:val="es-ES_tradnl" w:eastAsia="zh-TW"/>
        </w:rPr>
      </w:pPr>
    </w:p>
    <w:p w:rsidR="001205B8" w:rsidRDefault="001205B8" w:rsidP="00970AE0">
      <w:pPr>
        <w:spacing w:after="0" w:line="240" w:lineRule="auto"/>
        <w:jc w:val="both"/>
        <w:rPr>
          <w:rFonts w:eastAsia="PMingLiU" w:cstheme="minorHAnsi"/>
          <w:lang w:val="es-ES_tradnl" w:eastAsia="zh-TW"/>
        </w:rPr>
      </w:pPr>
      <w:r>
        <w:rPr>
          <w:rFonts w:eastAsia="PMingLiU" w:cstheme="minorHAnsi"/>
          <w:lang w:val="es-ES_tradnl" w:eastAsia="zh-TW"/>
        </w:rPr>
        <w:t>Las solicitudes deben ser enviadas p</w:t>
      </w:r>
      <w:r w:rsidR="00B93AA3" w:rsidRPr="00163733">
        <w:rPr>
          <w:rFonts w:eastAsia="PMingLiU" w:cstheme="minorHAnsi"/>
          <w:lang w:val="es-ES_tradnl" w:eastAsia="zh-TW"/>
        </w:rPr>
        <w:t xml:space="preserve">or fax: </w:t>
      </w:r>
      <w:r w:rsidR="00B93AA3" w:rsidRPr="00163733">
        <w:rPr>
          <w:rFonts w:eastAsia="PMingLiU" w:cstheme="minorHAnsi"/>
          <w:b/>
          <w:lang w:val="es-ES_tradnl" w:eastAsia="zh-TW"/>
        </w:rPr>
        <w:t>(+385 1) 6444 688</w:t>
      </w:r>
      <w:r>
        <w:rPr>
          <w:rFonts w:eastAsia="PMingLiU" w:cstheme="minorHAnsi"/>
          <w:b/>
          <w:lang w:val="es-ES_tradnl" w:eastAsia="zh-TW"/>
        </w:rPr>
        <w:t xml:space="preserve"> o e-mail</w:t>
      </w:r>
      <w:r>
        <w:rPr>
          <w:rFonts w:eastAsia="PMingLiU" w:cstheme="minorHAnsi"/>
          <w:lang w:val="es-ES_tradnl" w:eastAsia="zh-TW"/>
        </w:rPr>
        <w:t xml:space="preserve"> o</w:t>
      </w:r>
      <w:r w:rsidR="00B93AA3" w:rsidRPr="00163733">
        <w:rPr>
          <w:rFonts w:eastAsia="PMingLiU" w:cstheme="minorHAnsi"/>
          <w:lang w:val="es-ES_tradnl" w:eastAsia="zh-TW"/>
        </w:rPr>
        <w:t xml:space="preserve"> por e-mail: </w:t>
      </w:r>
      <w:hyperlink r:id="rId6" w:history="1">
        <w:r w:rsidR="00B93AA3" w:rsidRPr="001D501E">
          <w:rPr>
            <w:rStyle w:val="Hyperlink"/>
            <w:rFonts w:eastAsia="PMingLiU" w:cstheme="minorHAnsi"/>
            <w:lang w:val="es-ES_tradnl" w:eastAsia="zh-TW"/>
          </w:rPr>
          <w:t>croaticum@hrvatiizvanrh.hr</w:t>
        </w:r>
      </w:hyperlink>
    </w:p>
    <w:p w:rsidR="001D501E" w:rsidRDefault="001205B8" w:rsidP="00970AE0">
      <w:pPr>
        <w:spacing w:after="0" w:line="240" w:lineRule="auto"/>
        <w:jc w:val="both"/>
        <w:rPr>
          <w:rFonts w:eastAsia="PMingLiU" w:cstheme="minorHAnsi"/>
          <w:lang w:val="es-ES_tradnl" w:eastAsia="zh-TW"/>
        </w:rPr>
      </w:pPr>
      <w:r w:rsidRPr="001205B8">
        <w:rPr>
          <w:rFonts w:eastAsia="PMingLiU" w:cstheme="minorHAnsi"/>
          <w:lang w:val="es-ES_tradnl" w:eastAsia="zh-TW"/>
        </w:rPr>
        <w:t xml:space="preserve">El plazo de presentación de solicitudes comienza el día de publicación de la invitación pública en la página web de la Oficina Nacional para los croatas fuera de la República de Croacia a: </w:t>
      </w:r>
      <w:hyperlink r:id="rId7" w:history="1">
        <w:r w:rsidR="001D501E" w:rsidRPr="0039005C">
          <w:rPr>
            <w:rStyle w:val="Hyperlink"/>
            <w:rFonts w:eastAsia="PMingLiU" w:cstheme="minorHAnsi"/>
            <w:lang w:val="es-ES_tradnl" w:eastAsia="zh-TW"/>
          </w:rPr>
          <w:t>www.hrvatiizvanrh.hr</w:t>
        </w:r>
      </w:hyperlink>
      <w:r w:rsidR="001D501E">
        <w:rPr>
          <w:rFonts w:eastAsia="PMingLiU" w:cstheme="minorHAnsi"/>
          <w:lang w:val="es-ES_tradnl" w:eastAsia="zh-TW"/>
        </w:rPr>
        <w:t xml:space="preserve"> </w:t>
      </w:r>
      <w:r w:rsidRPr="001205B8">
        <w:rPr>
          <w:rFonts w:eastAsia="PMingLiU" w:cstheme="minorHAnsi"/>
          <w:lang w:val="es-ES_tradnl" w:eastAsia="zh-TW"/>
        </w:rPr>
        <w:t xml:space="preserve">y durará hasta el 25 de mayo 2015. </w:t>
      </w:r>
    </w:p>
    <w:p w:rsidR="001D501E" w:rsidRPr="00163733" w:rsidRDefault="001D501E" w:rsidP="00970AE0">
      <w:pPr>
        <w:spacing w:after="0" w:line="240" w:lineRule="auto"/>
        <w:jc w:val="both"/>
        <w:rPr>
          <w:rFonts w:eastAsia="PMingLiU" w:cstheme="minorHAnsi"/>
          <w:lang w:val="es-ES_tradnl" w:eastAsia="zh-TW"/>
        </w:rPr>
      </w:pPr>
      <w:r w:rsidRPr="001D501E">
        <w:rPr>
          <w:rFonts w:eastAsia="PMingLiU" w:cstheme="minorHAnsi"/>
          <w:lang w:val="es-ES_tradnl" w:eastAsia="zh-TW"/>
        </w:rPr>
        <w:t>Aquellas solicitudes incompletas, incorrectas y presentadas fuera de plazo no serán consideradas.</w:t>
      </w:r>
    </w:p>
    <w:p w:rsidR="00B93AA3" w:rsidRPr="00163733" w:rsidRDefault="00B93AA3" w:rsidP="00970AE0">
      <w:pPr>
        <w:spacing w:after="0" w:line="240" w:lineRule="auto"/>
        <w:jc w:val="both"/>
        <w:rPr>
          <w:rFonts w:eastAsia="PMingLiU" w:cstheme="minorHAnsi"/>
          <w:lang w:val="es-ES_tradnl" w:eastAsia="zh-TW"/>
        </w:rPr>
      </w:pPr>
    </w:p>
    <w:p w:rsidR="00B93AA3" w:rsidRPr="00163733" w:rsidRDefault="001D501E" w:rsidP="00970AE0">
      <w:pPr>
        <w:spacing w:after="0" w:line="240" w:lineRule="auto"/>
        <w:jc w:val="both"/>
        <w:rPr>
          <w:rFonts w:eastAsia="PMingLiU" w:cstheme="minorHAnsi"/>
          <w:b/>
          <w:lang w:val="es-ES_tradnl" w:eastAsia="zh-TW"/>
        </w:rPr>
      </w:pPr>
      <w:r>
        <w:rPr>
          <w:rFonts w:eastAsia="PMingLiU" w:cstheme="minorHAnsi"/>
          <w:b/>
          <w:lang w:val="es-ES_tradnl" w:eastAsia="zh-TW"/>
        </w:rPr>
        <w:t>6</w:t>
      </w:r>
      <w:r w:rsidR="00B93AA3" w:rsidRPr="00163733">
        <w:rPr>
          <w:rFonts w:eastAsia="PMingLiU" w:cstheme="minorHAnsi"/>
          <w:b/>
          <w:lang w:val="es-ES_tradnl" w:eastAsia="zh-TW"/>
        </w:rPr>
        <w:t>.) PUBLICACIÓN DE LOS RESULTADOS</w:t>
      </w:r>
    </w:p>
    <w:p w:rsidR="00B93AA3" w:rsidRPr="00163733" w:rsidRDefault="00B93AA3" w:rsidP="00970AE0">
      <w:pPr>
        <w:spacing w:after="0" w:line="240" w:lineRule="auto"/>
        <w:jc w:val="both"/>
        <w:rPr>
          <w:rFonts w:eastAsia="PMingLiU" w:cstheme="minorHAnsi"/>
          <w:b/>
          <w:lang w:val="es-ES_tradnl" w:eastAsia="zh-TW"/>
        </w:rPr>
      </w:pPr>
    </w:p>
    <w:p w:rsidR="00B93AA3" w:rsidRDefault="00B93AA3" w:rsidP="001D501E">
      <w:pPr>
        <w:spacing w:after="0" w:line="240" w:lineRule="auto"/>
        <w:jc w:val="both"/>
        <w:rPr>
          <w:rFonts w:eastAsia="PMingLiU" w:cstheme="minorHAnsi"/>
          <w:color w:val="0000FF"/>
          <w:u w:val="single"/>
          <w:lang w:val="es-ES_tradnl" w:eastAsia="zh-TW"/>
        </w:rPr>
      </w:pPr>
      <w:r w:rsidRPr="00163733">
        <w:rPr>
          <w:rFonts w:eastAsia="PMingLiU" w:cstheme="minorHAnsi"/>
          <w:lang w:val="es-ES_tradnl" w:eastAsia="zh-TW"/>
        </w:rPr>
        <w:t xml:space="preserve">La Resolución sobre los candidatos que hayan obtenido </w:t>
      </w:r>
      <w:r w:rsidR="001D501E">
        <w:rPr>
          <w:rFonts w:eastAsia="PMingLiU" w:cstheme="minorHAnsi"/>
          <w:lang w:val="es-ES_tradnl" w:eastAsia="zh-TW"/>
        </w:rPr>
        <w:t xml:space="preserve">un subsidio / becas </w:t>
      </w:r>
      <w:r w:rsidR="001D501E" w:rsidRPr="001D501E">
        <w:rPr>
          <w:rFonts w:eastAsia="PMingLiU" w:cstheme="minorHAnsi"/>
          <w:lang w:val="es-ES_tradnl" w:eastAsia="zh-TW"/>
        </w:rPr>
        <w:t>para el estudio de la lengua cro</w:t>
      </w:r>
      <w:r w:rsidR="001D501E">
        <w:rPr>
          <w:rFonts w:eastAsia="PMingLiU" w:cstheme="minorHAnsi"/>
          <w:lang w:val="es-ES_tradnl" w:eastAsia="zh-TW"/>
        </w:rPr>
        <w:t xml:space="preserve">ata en la República de Croacia y </w:t>
      </w:r>
      <w:r w:rsidR="001D501E" w:rsidRPr="001D501E">
        <w:rPr>
          <w:rFonts w:eastAsia="PMingLiU" w:cstheme="minorHAnsi"/>
          <w:lang w:val="es-ES_tradnl" w:eastAsia="zh-TW"/>
        </w:rPr>
        <w:t xml:space="preserve">para el aprendizaje del idioma croata por Internet </w:t>
      </w:r>
      <w:r w:rsidRPr="00163733">
        <w:rPr>
          <w:rFonts w:eastAsia="PMingLiU" w:cstheme="minorHAnsi"/>
          <w:lang w:val="es-ES_tradnl" w:eastAsia="zh-TW"/>
        </w:rPr>
        <w:t xml:space="preserve">se publicará en la página web de la Oficina estatal: </w:t>
      </w:r>
      <w:hyperlink r:id="rId8" w:history="1">
        <w:r w:rsidRPr="00163733">
          <w:rPr>
            <w:rFonts w:eastAsia="PMingLiU" w:cstheme="minorHAnsi"/>
            <w:color w:val="0000FF"/>
            <w:u w:val="single"/>
            <w:lang w:val="es-ES_tradnl" w:eastAsia="zh-TW"/>
          </w:rPr>
          <w:t>www.hrvatiizvanrh.hr</w:t>
        </w:r>
      </w:hyperlink>
    </w:p>
    <w:p w:rsidR="001D501E" w:rsidRDefault="001D501E" w:rsidP="001D501E">
      <w:pPr>
        <w:spacing w:after="0" w:line="240" w:lineRule="auto"/>
        <w:jc w:val="both"/>
        <w:rPr>
          <w:rFonts w:eastAsia="PMingLiU" w:cstheme="minorHAnsi"/>
          <w:color w:val="0000FF"/>
          <w:u w:val="single"/>
          <w:lang w:val="es-ES_tradnl" w:eastAsia="zh-TW"/>
        </w:rPr>
      </w:pPr>
    </w:p>
    <w:p w:rsidR="001D501E" w:rsidRPr="00163733" w:rsidRDefault="001D501E" w:rsidP="001D501E">
      <w:pPr>
        <w:spacing w:after="0" w:line="240" w:lineRule="auto"/>
        <w:jc w:val="both"/>
        <w:rPr>
          <w:rFonts w:eastAsia="PMingLiU" w:cstheme="minorHAnsi"/>
          <w:lang w:val="es-ES_tradnl" w:eastAsia="zh-TW"/>
        </w:rPr>
      </w:pPr>
      <w:r w:rsidRPr="001D501E">
        <w:rPr>
          <w:rFonts w:eastAsia="PMingLiU" w:cstheme="minorHAnsi"/>
          <w:lang w:val="es-ES_tradnl" w:eastAsia="zh-TW"/>
        </w:rPr>
        <w:t>Se puede obtener información adicional en el siguiente teléfono: (+385 1) 6444 683.</w:t>
      </w:r>
    </w:p>
    <w:p w:rsidR="00B93AA3" w:rsidRPr="00163733" w:rsidRDefault="00B93AA3" w:rsidP="00970AE0">
      <w:pPr>
        <w:spacing w:after="0" w:line="240" w:lineRule="auto"/>
        <w:jc w:val="both"/>
        <w:rPr>
          <w:rFonts w:eastAsia="PMingLiU" w:cstheme="minorHAnsi"/>
          <w:lang w:val="es-ES_tradnl" w:eastAsia="zh-TW"/>
        </w:rPr>
      </w:pPr>
    </w:p>
    <w:p w:rsidR="00B93AA3" w:rsidRPr="00163733" w:rsidRDefault="00B93AA3" w:rsidP="00970AE0">
      <w:pPr>
        <w:spacing w:after="0" w:line="240" w:lineRule="auto"/>
        <w:jc w:val="both"/>
        <w:rPr>
          <w:rFonts w:eastAsia="PMingLiU" w:cstheme="minorHAnsi"/>
          <w:lang w:val="es-ES_tradnl" w:eastAsia="zh-TW"/>
        </w:rPr>
      </w:pPr>
    </w:p>
    <w:p w:rsidR="00B93AA3" w:rsidRPr="00163733" w:rsidRDefault="001D501E" w:rsidP="00970AE0">
      <w:pPr>
        <w:spacing w:after="0" w:line="240" w:lineRule="auto"/>
        <w:jc w:val="both"/>
        <w:rPr>
          <w:rFonts w:eastAsia="PMingLiU" w:cstheme="minorHAnsi"/>
          <w:b/>
          <w:lang w:val="es-ES_tradnl" w:eastAsia="zh-TW"/>
        </w:rPr>
      </w:pPr>
      <w:r>
        <w:rPr>
          <w:rFonts w:eastAsia="PMingLiU" w:cstheme="minorHAnsi"/>
          <w:b/>
          <w:lang w:val="es-ES_tradnl" w:eastAsia="zh-TW"/>
        </w:rPr>
        <w:t>7</w:t>
      </w:r>
      <w:r w:rsidR="00B93AA3" w:rsidRPr="00163733">
        <w:rPr>
          <w:rFonts w:eastAsia="PMingLiU" w:cstheme="minorHAnsi"/>
          <w:b/>
          <w:lang w:val="es-ES_tradnl" w:eastAsia="zh-TW"/>
        </w:rPr>
        <w:t xml:space="preserve">.) REGULACIÓN DE ESTANCIA TEMPORAL EN LA REPÚBLICA DE CROACIA </w:t>
      </w:r>
    </w:p>
    <w:p w:rsidR="00B93AA3" w:rsidRPr="00163733" w:rsidRDefault="00B93AA3" w:rsidP="00970AE0">
      <w:pPr>
        <w:spacing w:after="0" w:line="240" w:lineRule="auto"/>
        <w:jc w:val="both"/>
        <w:rPr>
          <w:rFonts w:eastAsia="PMingLiU" w:cstheme="minorHAnsi"/>
          <w:b/>
          <w:lang w:val="es-ES_tradnl" w:eastAsia="zh-TW"/>
        </w:rPr>
      </w:pPr>
    </w:p>
    <w:p w:rsidR="00A106D4" w:rsidRPr="00163733"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Los/las candidatos/as seleccionados/ </w:t>
      </w:r>
      <w:r w:rsidR="00520985">
        <w:rPr>
          <w:rFonts w:eastAsia="PMingLiU" w:cstheme="minorHAnsi"/>
          <w:lang w:val="es-ES_tradnl" w:eastAsia="zh-TW"/>
        </w:rPr>
        <w:t xml:space="preserve">para aprender la lengua croata en la República de Croacia- los </w:t>
      </w:r>
      <w:r w:rsidR="00520985" w:rsidRPr="00520985">
        <w:rPr>
          <w:rFonts w:eastAsia="PMingLiU" w:cstheme="minorHAnsi"/>
          <w:lang w:val="es-ES_tradnl" w:eastAsia="zh-TW"/>
        </w:rPr>
        <w:t>miembros de la nación croata</w:t>
      </w:r>
      <w:r w:rsidR="00520985">
        <w:rPr>
          <w:rFonts w:eastAsia="PMingLiU" w:cstheme="minorHAnsi"/>
          <w:lang w:val="es-ES_tradnl" w:eastAsia="zh-TW"/>
        </w:rPr>
        <w:t xml:space="preserve">, </w:t>
      </w:r>
      <w:r w:rsidR="00520985" w:rsidRPr="00520985">
        <w:rPr>
          <w:rFonts w:eastAsia="PMingLiU" w:cstheme="minorHAnsi"/>
          <w:lang w:val="es-ES_tradnl" w:eastAsia="zh-TW"/>
        </w:rPr>
        <w:t>cónyuges</w:t>
      </w:r>
      <w:r w:rsidR="00520985">
        <w:rPr>
          <w:rFonts w:eastAsia="PMingLiU" w:cstheme="minorHAnsi"/>
          <w:lang w:val="es-ES_tradnl" w:eastAsia="zh-TW"/>
        </w:rPr>
        <w:t xml:space="preserve">, así como los </w:t>
      </w:r>
      <w:r w:rsidR="00520985" w:rsidRPr="00520985">
        <w:rPr>
          <w:rFonts w:eastAsia="PMingLiU" w:cstheme="minorHAnsi"/>
          <w:lang w:val="es-ES_tradnl" w:eastAsia="zh-TW"/>
        </w:rPr>
        <w:t xml:space="preserve">amigos de la nación croata </w:t>
      </w:r>
      <w:r w:rsidRPr="00163733">
        <w:rPr>
          <w:rFonts w:eastAsia="PMingLiU" w:cstheme="minorHAnsi"/>
          <w:lang w:val="es-ES_tradnl" w:eastAsia="zh-TW"/>
        </w:rPr>
        <w:t xml:space="preserve">que </w:t>
      </w:r>
      <w:r w:rsidR="00A106D4" w:rsidRPr="00163733">
        <w:rPr>
          <w:rFonts w:eastAsia="PMingLiU" w:cstheme="minorHAnsi"/>
          <w:lang w:val="es-ES_tradnl" w:eastAsia="zh-TW"/>
        </w:rPr>
        <w:t>no</w:t>
      </w:r>
      <w:r w:rsidRPr="00163733">
        <w:rPr>
          <w:rFonts w:eastAsia="PMingLiU" w:cstheme="minorHAnsi"/>
          <w:lang w:val="es-ES_tradnl" w:eastAsia="zh-TW"/>
        </w:rPr>
        <w:t xml:space="preserve"> tienen la </w:t>
      </w:r>
      <w:r w:rsidR="00A106D4" w:rsidRPr="00163733">
        <w:rPr>
          <w:rFonts w:eastAsia="PMingLiU" w:cstheme="minorHAnsi"/>
          <w:lang w:val="es-ES_tradnl" w:eastAsia="zh-TW"/>
        </w:rPr>
        <w:t>ciudadanía croata (extranjeros)</w:t>
      </w:r>
      <w:r w:rsidRPr="00163733">
        <w:rPr>
          <w:rFonts w:eastAsia="PMingLiU" w:cstheme="minorHAnsi"/>
          <w:lang w:val="es-ES_tradnl" w:eastAsia="zh-TW"/>
        </w:rPr>
        <w:t xml:space="preserve"> tienen la obligación de formalizar su estancia temporal en la República de Croacia</w:t>
      </w:r>
      <w:r w:rsidR="00520985">
        <w:rPr>
          <w:rFonts w:eastAsia="PMingLiU" w:cstheme="minorHAnsi"/>
          <w:lang w:val="es-ES_tradnl" w:eastAsia="zh-TW"/>
        </w:rPr>
        <w:t>.</w:t>
      </w:r>
    </w:p>
    <w:p w:rsidR="00A106D4" w:rsidRPr="00163733" w:rsidRDefault="00A106D4" w:rsidP="00970AE0">
      <w:pPr>
        <w:spacing w:after="0" w:line="240" w:lineRule="auto"/>
        <w:jc w:val="both"/>
        <w:rPr>
          <w:rFonts w:eastAsia="PMingLiU" w:cstheme="minorHAnsi"/>
          <w:lang w:val="es-ES_tradnl" w:eastAsia="zh-TW"/>
        </w:rPr>
      </w:pPr>
    </w:p>
    <w:p w:rsidR="00A106D4" w:rsidRPr="00163733" w:rsidRDefault="00A106D4"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Para todas las informaciones relacionadas con la estancia temporal en la República de Croacia los/las candidatos/as tendrán que consultar la Misión Diplomática o consular de la República de Croacia.</w:t>
      </w:r>
    </w:p>
    <w:p w:rsidR="00A106D4" w:rsidRPr="00163733" w:rsidRDefault="00A106D4" w:rsidP="00970AE0">
      <w:pPr>
        <w:spacing w:after="0" w:line="240" w:lineRule="auto"/>
        <w:jc w:val="both"/>
        <w:rPr>
          <w:rFonts w:eastAsia="PMingLiU" w:cstheme="minorHAnsi"/>
          <w:lang w:val="es-ES_tradnl" w:eastAsia="zh-TW"/>
        </w:rPr>
      </w:pPr>
    </w:p>
    <w:p w:rsidR="00B93AA3" w:rsidRPr="00163733" w:rsidRDefault="00B93AA3" w:rsidP="00970AE0">
      <w:pPr>
        <w:spacing w:after="0" w:line="240" w:lineRule="auto"/>
        <w:jc w:val="both"/>
        <w:rPr>
          <w:rFonts w:eastAsia="PMingLiU" w:cstheme="minorHAnsi"/>
          <w:lang w:val="es-ES_tradnl" w:eastAsia="zh-TW"/>
        </w:rPr>
      </w:pPr>
    </w:p>
    <w:p w:rsidR="00B93AA3" w:rsidRPr="00163733" w:rsidRDefault="006F182D" w:rsidP="00970AE0">
      <w:pPr>
        <w:spacing w:after="0" w:line="240" w:lineRule="auto"/>
        <w:jc w:val="both"/>
        <w:rPr>
          <w:rFonts w:eastAsia="PMingLiU" w:cstheme="minorHAnsi"/>
          <w:lang w:val="es-ES_tradnl" w:eastAsia="zh-TW"/>
        </w:rPr>
      </w:pPr>
      <w:r>
        <w:rPr>
          <w:rFonts w:eastAsia="PMingLiU" w:cstheme="minorHAnsi"/>
          <w:lang w:val="es-ES_tradnl" w:eastAsia="zh-TW"/>
        </w:rPr>
        <w:t>Clase: 016-04/15</w:t>
      </w:r>
      <w:r w:rsidR="001D501E">
        <w:rPr>
          <w:rFonts w:eastAsia="PMingLiU" w:cstheme="minorHAnsi"/>
          <w:lang w:val="es-ES_tradnl" w:eastAsia="zh-TW"/>
        </w:rPr>
        <w:t>-03/02</w:t>
      </w:r>
    </w:p>
    <w:p w:rsidR="00B93AA3" w:rsidRDefault="00B93AA3"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Número de registro: 537-</w:t>
      </w:r>
      <w:r w:rsidR="001D501E">
        <w:rPr>
          <w:rFonts w:eastAsia="PMingLiU" w:cstheme="minorHAnsi"/>
          <w:lang w:val="es-ES_tradnl" w:eastAsia="zh-TW"/>
        </w:rPr>
        <w:t>02-03-15-01</w:t>
      </w:r>
    </w:p>
    <w:p w:rsidR="006F182D" w:rsidRPr="00163733" w:rsidRDefault="006F182D" w:rsidP="00970AE0">
      <w:pPr>
        <w:spacing w:after="0" w:line="240" w:lineRule="auto"/>
        <w:jc w:val="both"/>
        <w:rPr>
          <w:rFonts w:eastAsia="PMingLiU" w:cstheme="minorHAnsi"/>
          <w:lang w:val="es-ES_tradnl" w:eastAsia="zh-TW"/>
        </w:rPr>
      </w:pPr>
    </w:p>
    <w:p w:rsidR="00B93AA3" w:rsidRPr="00163733" w:rsidRDefault="00A106D4" w:rsidP="00970AE0">
      <w:pPr>
        <w:spacing w:after="0" w:line="240" w:lineRule="auto"/>
        <w:jc w:val="both"/>
        <w:rPr>
          <w:rFonts w:eastAsia="PMingLiU" w:cstheme="minorHAnsi"/>
          <w:lang w:val="es-ES_tradnl" w:eastAsia="zh-TW"/>
        </w:rPr>
      </w:pPr>
      <w:r w:rsidRPr="00163733">
        <w:rPr>
          <w:rFonts w:eastAsia="PMingLiU" w:cstheme="minorHAnsi"/>
          <w:lang w:val="es-ES_tradnl" w:eastAsia="zh-TW"/>
        </w:rPr>
        <w:t xml:space="preserve">En Zagreb, </w:t>
      </w:r>
      <w:r w:rsidR="001D501E">
        <w:rPr>
          <w:rFonts w:eastAsia="PMingLiU" w:cstheme="minorHAnsi"/>
          <w:lang w:val="es-ES_tradnl" w:eastAsia="zh-TW"/>
        </w:rPr>
        <w:t>a 24</w:t>
      </w:r>
      <w:r w:rsidR="00B93AA3" w:rsidRPr="00163733">
        <w:rPr>
          <w:rFonts w:eastAsia="PMingLiU" w:cstheme="minorHAnsi"/>
          <w:lang w:val="es-ES_tradnl" w:eastAsia="zh-TW"/>
        </w:rPr>
        <w:t xml:space="preserve"> de </w:t>
      </w:r>
      <w:r w:rsidR="001D501E">
        <w:rPr>
          <w:rFonts w:eastAsia="PMingLiU" w:cstheme="minorHAnsi"/>
          <w:lang w:val="es-ES_tradnl" w:eastAsia="zh-TW"/>
        </w:rPr>
        <w:t>abril</w:t>
      </w:r>
      <w:r w:rsidR="00B93AA3" w:rsidRPr="00163733">
        <w:rPr>
          <w:rFonts w:eastAsia="PMingLiU" w:cstheme="minorHAnsi"/>
          <w:lang w:val="es-ES_tradnl" w:eastAsia="zh-TW"/>
        </w:rPr>
        <w:t xml:space="preserve"> d</w:t>
      </w:r>
      <w:r w:rsidR="001D501E">
        <w:rPr>
          <w:rFonts w:eastAsia="PMingLiU" w:cstheme="minorHAnsi"/>
          <w:lang w:val="es-ES_tradnl" w:eastAsia="zh-TW"/>
        </w:rPr>
        <w:t>e 2015</w:t>
      </w:r>
    </w:p>
    <w:p w:rsidR="00DE4B06" w:rsidRPr="00163733" w:rsidRDefault="00DE4B06" w:rsidP="00970AE0">
      <w:pPr>
        <w:spacing w:after="0" w:line="240" w:lineRule="auto"/>
        <w:jc w:val="both"/>
        <w:rPr>
          <w:rFonts w:eastAsia="PMingLiU" w:cstheme="minorHAnsi"/>
          <w:lang w:val="es-ES_tradnl" w:eastAsia="zh-TW"/>
        </w:rPr>
      </w:pPr>
    </w:p>
    <w:p w:rsidR="00B93AA3" w:rsidRPr="00163733" w:rsidRDefault="00B93AA3" w:rsidP="00DE4B06">
      <w:pPr>
        <w:spacing w:after="0" w:line="240" w:lineRule="auto"/>
        <w:jc w:val="both"/>
        <w:rPr>
          <w:rFonts w:eastAsia="PMingLiU" w:cstheme="minorHAnsi"/>
          <w:b/>
          <w:lang w:val="es-ES_tradnl" w:eastAsia="zh-TW"/>
        </w:rPr>
      </w:pPr>
      <w:r w:rsidRPr="00163733">
        <w:rPr>
          <w:rFonts w:eastAsia="PMingLiU" w:cstheme="minorHAnsi"/>
          <w:b/>
          <w:lang w:val="es-ES_tradnl" w:eastAsia="zh-TW"/>
        </w:rPr>
        <w:t>Adjunto:</w:t>
      </w:r>
      <w:r w:rsidR="00DE4B06" w:rsidRPr="00163733">
        <w:rPr>
          <w:rFonts w:eastAsia="PMingLiU" w:cstheme="minorHAnsi"/>
          <w:b/>
          <w:lang w:val="es-ES_tradnl" w:eastAsia="zh-TW"/>
        </w:rPr>
        <w:t xml:space="preserve"> </w:t>
      </w:r>
      <w:r w:rsidR="00DE4B06" w:rsidRPr="00163733">
        <w:rPr>
          <w:rFonts w:eastAsia="PMingLiU" w:cstheme="minorHAnsi"/>
          <w:lang w:val="es-ES_tradnl" w:eastAsia="zh-TW"/>
        </w:rPr>
        <w:t>Formulario de s</w:t>
      </w:r>
      <w:r w:rsidRPr="00163733">
        <w:rPr>
          <w:rFonts w:eastAsia="PMingLiU" w:cstheme="minorHAnsi"/>
          <w:lang w:val="es-ES_tradnl" w:eastAsia="zh-TW"/>
        </w:rPr>
        <w:t xml:space="preserve">olicitud </w:t>
      </w:r>
    </w:p>
    <w:p w:rsidR="00B93AA3" w:rsidRPr="00163733" w:rsidRDefault="00B93AA3" w:rsidP="00970AE0">
      <w:pPr>
        <w:spacing w:after="0" w:line="240" w:lineRule="auto"/>
        <w:jc w:val="both"/>
        <w:rPr>
          <w:rFonts w:eastAsia="PMingLiU" w:cstheme="minorHAnsi"/>
          <w:lang w:val="es-ES_tradnl" w:eastAsia="zh-TW"/>
        </w:rPr>
      </w:pPr>
    </w:p>
    <w:p w:rsidR="00B93AA3" w:rsidRPr="00163733" w:rsidRDefault="00B93AA3" w:rsidP="00970AE0">
      <w:pPr>
        <w:spacing w:after="0" w:line="240" w:lineRule="auto"/>
        <w:jc w:val="both"/>
        <w:rPr>
          <w:rFonts w:eastAsia="PMingLiU" w:cstheme="minorHAnsi"/>
          <w:highlight w:val="yellow"/>
          <w:lang w:val="es-ES_tradnl" w:eastAsia="zh-TW"/>
        </w:rPr>
      </w:pPr>
    </w:p>
    <w:p w:rsidR="00B93AA3" w:rsidRPr="00163733" w:rsidRDefault="00B93AA3" w:rsidP="00970AE0">
      <w:pPr>
        <w:spacing w:after="0" w:line="240" w:lineRule="auto"/>
        <w:jc w:val="both"/>
        <w:rPr>
          <w:rFonts w:eastAsia="PMingLiU" w:cstheme="minorHAnsi"/>
          <w:highlight w:val="yellow"/>
          <w:lang w:val="es-ES_tradnl" w:eastAsia="zh-TW"/>
        </w:rPr>
      </w:pPr>
    </w:p>
    <w:p w:rsidR="00B93AA3" w:rsidRPr="00163733" w:rsidRDefault="00B93AA3" w:rsidP="00970AE0">
      <w:pPr>
        <w:spacing w:after="0" w:line="240" w:lineRule="auto"/>
        <w:jc w:val="both"/>
        <w:rPr>
          <w:rFonts w:eastAsia="PMingLiU" w:cstheme="minorHAnsi"/>
          <w:highlight w:val="yellow"/>
          <w:lang w:val="es-ES_tradnl" w:eastAsia="zh-TW"/>
        </w:rPr>
      </w:pPr>
    </w:p>
    <w:p w:rsidR="00B93AA3" w:rsidRPr="00163733" w:rsidRDefault="00B93AA3" w:rsidP="00970AE0">
      <w:pPr>
        <w:spacing w:after="0" w:line="240" w:lineRule="auto"/>
        <w:jc w:val="both"/>
        <w:rPr>
          <w:rFonts w:eastAsia="PMingLiU" w:cstheme="minorHAnsi"/>
          <w:highlight w:val="yellow"/>
          <w:lang w:val="es-ES_tradnl" w:eastAsia="zh-TW"/>
        </w:rPr>
      </w:pPr>
    </w:p>
    <w:p w:rsidR="00B93AA3" w:rsidRPr="00163733" w:rsidRDefault="00B93AA3" w:rsidP="00970AE0">
      <w:pPr>
        <w:spacing w:after="0" w:line="240" w:lineRule="auto"/>
        <w:jc w:val="both"/>
        <w:rPr>
          <w:rFonts w:eastAsia="PMingLiU" w:cstheme="minorHAnsi"/>
          <w:highlight w:val="yellow"/>
          <w:lang w:val="es-ES_tradnl" w:eastAsia="zh-TW"/>
        </w:rPr>
      </w:pPr>
    </w:p>
    <w:p w:rsidR="00B93AA3" w:rsidRPr="00163733" w:rsidRDefault="00B93AA3" w:rsidP="00970AE0">
      <w:pPr>
        <w:spacing w:after="0" w:line="240" w:lineRule="auto"/>
        <w:jc w:val="both"/>
        <w:rPr>
          <w:rFonts w:eastAsia="PMingLiU" w:cstheme="minorHAnsi"/>
          <w:highlight w:val="yellow"/>
          <w:lang w:val="es-ES_tradnl" w:eastAsia="zh-TW"/>
        </w:rPr>
      </w:pPr>
    </w:p>
    <w:p w:rsidR="00062D55" w:rsidRPr="00163733" w:rsidRDefault="00062D55" w:rsidP="00970AE0">
      <w:pPr>
        <w:spacing w:after="0" w:line="240" w:lineRule="auto"/>
        <w:jc w:val="both"/>
        <w:rPr>
          <w:rFonts w:eastAsia="PMingLiU" w:cstheme="minorHAnsi"/>
          <w:highlight w:val="yellow"/>
          <w:lang w:val="es-ES_tradnl" w:eastAsia="zh-TW"/>
        </w:rPr>
      </w:pPr>
      <w:bookmarkStart w:id="0" w:name="_GoBack"/>
      <w:bookmarkEnd w:id="0"/>
    </w:p>
    <w:sectPr w:rsidR="00062D55" w:rsidRPr="00163733" w:rsidSect="000115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5DAD"/>
    <w:multiLevelType w:val="hybridMultilevel"/>
    <w:tmpl w:val="0B16A44E"/>
    <w:lvl w:ilvl="0" w:tplc="6F70A450">
      <w:numFmt w:val="bullet"/>
      <w:lvlText w:val="-"/>
      <w:lvlJc w:val="left"/>
      <w:pPr>
        <w:ind w:left="1440" w:hanging="360"/>
      </w:pPr>
      <w:rPr>
        <w:rFonts w:ascii="Times New Roman" w:eastAsia="PMingLiU"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35AA73EB"/>
    <w:multiLevelType w:val="hybridMultilevel"/>
    <w:tmpl w:val="B4F491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77ED1BE7"/>
    <w:multiLevelType w:val="hybridMultilevel"/>
    <w:tmpl w:val="58284D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C2B"/>
    <w:rsid w:val="00020EF3"/>
    <w:rsid w:val="00062D55"/>
    <w:rsid w:val="000953D1"/>
    <w:rsid w:val="00097582"/>
    <w:rsid w:val="000E4A52"/>
    <w:rsid w:val="001205B8"/>
    <w:rsid w:val="00147AA3"/>
    <w:rsid w:val="00163733"/>
    <w:rsid w:val="001B281D"/>
    <w:rsid w:val="001B5366"/>
    <w:rsid w:val="001D501E"/>
    <w:rsid w:val="00224985"/>
    <w:rsid w:val="00267447"/>
    <w:rsid w:val="003740EB"/>
    <w:rsid w:val="00386002"/>
    <w:rsid w:val="003B37FC"/>
    <w:rsid w:val="004063E8"/>
    <w:rsid w:val="004B0804"/>
    <w:rsid w:val="004D5C2B"/>
    <w:rsid w:val="004D72CC"/>
    <w:rsid w:val="00506904"/>
    <w:rsid w:val="00511572"/>
    <w:rsid w:val="00520985"/>
    <w:rsid w:val="0058656E"/>
    <w:rsid w:val="005A4A74"/>
    <w:rsid w:val="00633DDE"/>
    <w:rsid w:val="0065686B"/>
    <w:rsid w:val="006B651D"/>
    <w:rsid w:val="006C0258"/>
    <w:rsid w:val="006F182D"/>
    <w:rsid w:val="007358F9"/>
    <w:rsid w:val="007C0F6A"/>
    <w:rsid w:val="00830BA3"/>
    <w:rsid w:val="00855FDE"/>
    <w:rsid w:val="008B79C6"/>
    <w:rsid w:val="008C3C25"/>
    <w:rsid w:val="008D7992"/>
    <w:rsid w:val="00970AE0"/>
    <w:rsid w:val="009A25AA"/>
    <w:rsid w:val="009B3F60"/>
    <w:rsid w:val="009D1B08"/>
    <w:rsid w:val="009F57D2"/>
    <w:rsid w:val="00A106D4"/>
    <w:rsid w:val="00A34BBE"/>
    <w:rsid w:val="00A50C3E"/>
    <w:rsid w:val="00A60602"/>
    <w:rsid w:val="00A60B22"/>
    <w:rsid w:val="00B53CB3"/>
    <w:rsid w:val="00B92404"/>
    <w:rsid w:val="00B93AA3"/>
    <w:rsid w:val="00B96E55"/>
    <w:rsid w:val="00BA00ED"/>
    <w:rsid w:val="00BB6404"/>
    <w:rsid w:val="00BC06DC"/>
    <w:rsid w:val="00BE502E"/>
    <w:rsid w:val="00C5185B"/>
    <w:rsid w:val="00C564D8"/>
    <w:rsid w:val="00CB54BA"/>
    <w:rsid w:val="00D20761"/>
    <w:rsid w:val="00D57565"/>
    <w:rsid w:val="00D71DCD"/>
    <w:rsid w:val="00D752C9"/>
    <w:rsid w:val="00DD7190"/>
    <w:rsid w:val="00DE4B06"/>
    <w:rsid w:val="00E11EC5"/>
    <w:rsid w:val="00E4576D"/>
    <w:rsid w:val="00EB7722"/>
    <w:rsid w:val="00F166B9"/>
    <w:rsid w:val="00F85EB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D5C2B"/>
    <w:rPr>
      <w:sz w:val="16"/>
      <w:szCs w:val="16"/>
    </w:rPr>
  </w:style>
  <w:style w:type="paragraph" w:styleId="CommentText">
    <w:name w:val="annotation text"/>
    <w:basedOn w:val="Normal"/>
    <w:link w:val="CommentTextChar"/>
    <w:uiPriority w:val="99"/>
    <w:unhideWhenUsed/>
    <w:rsid w:val="004D5C2B"/>
    <w:pPr>
      <w:spacing w:after="0" w:line="240" w:lineRule="auto"/>
    </w:pPr>
    <w:rPr>
      <w:rFonts w:ascii="Times New Roman" w:eastAsia="PMingLiU" w:hAnsi="Times New Roman" w:cs="Times New Roman"/>
      <w:sz w:val="20"/>
      <w:szCs w:val="20"/>
      <w:lang w:eastAsia="zh-TW"/>
    </w:rPr>
  </w:style>
  <w:style w:type="character" w:customStyle="1" w:styleId="CommentTextChar">
    <w:name w:val="Comment Text Char"/>
    <w:basedOn w:val="DefaultParagraphFont"/>
    <w:link w:val="CommentText"/>
    <w:uiPriority w:val="99"/>
    <w:rsid w:val="004D5C2B"/>
    <w:rPr>
      <w:rFonts w:ascii="Times New Roman" w:eastAsia="PMingLiU" w:hAnsi="Times New Roman" w:cs="Times New Roman"/>
      <w:sz w:val="20"/>
      <w:szCs w:val="20"/>
      <w:lang w:eastAsia="zh-TW"/>
    </w:rPr>
  </w:style>
  <w:style w:type="paragraph" w:styleId="BalloonText">
    <w:name w:val="Balloon Text"/>
    <w:basedOn w:val="Normal"/>
    <w:link w:val="BalloonTextChar"/>
    <w:uiPriority w:val="99"/>
    <w:semiHidden/>
    <w:unhideWhenUsed/>
    <w:rsid w:val="004D5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2B"/>
    <w:rPr>
      <w:rFonts w:ascii="Tahoma" w:hAnsi="Tahoma" w:cs="Tahoma"/>
      <w:sz w:val="16"/>
      <w:szCs w:val="16"/>
    </w:rPr>
  </w:style>
  <w:style w:type="character" w:styleId="Hyperlink">
    <w:name w:val="Hyperlink"/>
    <w:basedOn w:val="DefaultParagraphFont"/>
    <w:uiPriority w:val="99"/>
    <w:unhideWhenUsed/>
    <w:rsid w:val="00B93AA3"/>
    <w:rPr>
      <w:color w:val="0000FF" w:themeColor="hyperlink"/>
      <w:u w:val="single"/>
    </w:rPr>
  </w:style>
  <w:style w:type="table" w:styleId="TableGrid">
    <w:name w:val="Table Grid"/>
    <w:basedOn w:val="TableNormal"/>
    <w:uiPriority w:val="59"/>
    <w:rsid w:val="00D20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vatiizvanrh.hr" TargetMode="External"/><Relationship Id="rId3" Type="http://schemas.openxmlformats.org/officeDocument/2006/relationships/settings" Target="settings.xml"/><Relationship Id="rId7" Type="http://schemas.openxmlformats.org/officeDocument/2006/relationships/hyperlink" Target="http://www.hrvatiizvanrh.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aticum@hrvatiizvanrh.hr"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2958</Words>
  <Characters>16862</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operater</dc:creator>
  <cp:lastModifiedBy>Guest</cp:lastModifiedBy>
  <cp:revision>2</cp:revision>
  <cp:lastPrinted>2015-04-28T13:55:00Z</cp:lastPrinted>
  <dcterms:created xsi:type="dcterms:W3CDTF">2015-04-30T13:50:00Z</dcterms:created>
  <dcterms:modified xsi:type="dcterms:W3CDTF">2015-04-30T13:50:00Z</dcterms:modified>
</cp:coreProperties>
</file>